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973"/>
        <w:gridCol w:w="2003"/>
        <w:gridCol w:w="2790"/>
        <w:gridCol w:w="2610"/>
        <w:gridCol w:w="3653"/>
        <w:gridCol w:w="3637"/>
        <w:gridCol w:w="3510"/>
        <w:gridCol w:w="1715"/>
      </w:tblGrid>
      <w:tr w:rsidR="00E55525" w:rsidRPr="004A13CC" w14:paraId="23FE93F1" w14:textId="77777777" w:rsidTr="00CE43CE">
        <w:trPr>
          <w:trHeight w:val="630"/>
          <w:jc w:val="center"/>
        </w:trPr>
        <w:tc>
          <w:tcPr>
            <w:tcW w:w="23760" w:type="dxa"/>
            <w:gridSpan w:val="9"/>
            <w:tcBorders>
              <w:top w:val="nil"/>
              <w:left w:val="nil"/>
              <w:bottom w:val="single" w:sz="4" w:space="0" w:color="auto"/>
              <w:right w:val="nil"/>
            </w:tcBorders>
            <w:shd w:val="clear" w:color="auto" w:fill="B4C6E7" w:themeFill="accent1" w:themeFillTint="66"/>
            <w:vAlign w:val="center"/>
          </w:tcPr>
          <w:p w14:paraId="11A28CC1" w14:textId="5C985D7C" w:rsidR="00E55525" w:rsidRPr="00CE43CE" w:rsidRDefault="00E55525" w:rsidP="00E55525">
            <w:pPr>
              <w:spacing w:after="0" w:line="240" w:lineRule="auto"/>
              <w:jc w:val="center"/>
              <w:rPr>
                <w:rFonts w:eastAsia="Times New Roman" w:cstheme="minorHAnsi"/>
                <w:b/>
                <w:bCs/>
                <w:color w:val="000000"/>
                <w:sz w:val="24"/>
                <w:szCs w:val="24"/>
              </w:rPr>
            </w:pPr>
            <w:r w:rsidRPr="00CE43CE">
              <w:rPr>
                <w:rFonts w:eastAsia="Times New Roman" w:cstheme="minorHAnsi"/>
                <w:b/>
                <w:bCs/>
                <w:color w:val="000000"/>
                <w:sz w:val="24"/>
                <w:szCs w:val="24"/>
              </w:rPr>
              <w:t>Ontario County CHIP/CSP Chart 2022-2024: Ontario County Public Health in Partnership with Finger Lakes Health (GGH), Rochester Regional Health (CSHC), and UR Thompson Health</w:t>
            </w:r>
          </w:p>
        </w:tc>
      </w:tr>
      <w:tr w:rsidR="00CE43CE" w:rsidRPr="004A13CC" w14:paraId="2A32235F" w14:textId="77777777" w:rsidTr="00CE43CE">
        <w:trPr>
          <w:trHeight w:val="521"/>
          <w:jc w:val="center"/>
        </w:trPr>
        <w:tc>
          <w:tcPr>
            <w:tcW w:w="1869" w:type="dxa"/>
            <w:tcBorders>
              <w:top w:val="single" w:sz="4" w:space="0" w:color="auto"/>
            </w:tcBorders>
            <w:shd w:val="clear" w:color="auto" w:fill="D9E2F3" w:themeFill="accent1" w:themeFillTint="33"/>
            <w:vAlign w:val="center"/>
            <w:hideMark/>
          </w:tcPr>
          <w:p w14:paraId="3894CB19" w14:textId="5648211D" w:rsidR="00E55525" w:rsidRPr="00D40012" w:rsidRDefault="00E55525" w:rsidP="00E90787">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 xml:space="preserve">NYSPA </w:t>
            </w:r>
            <w:r w:rsidRPr="00D40012">
              <w:rPr>
                <w:rFonts w:eastAsia="Times New Roman" w:cstheme="minorHAnsi"/>
                <w:b/>
                <w:bCs/>
                <w:color w:val="000000"/>
                <w:sz w:val="24"/>
                <w:szCs w:val="24"/>
              </w:rPr>
              <w:t>Priority</w:t>
            </w:r>
            <w:r>
              <w:rPr>
                <w:rFonts w:eastAsia="Times New Roman" w:cstheme="minorHAnsi"/>
                <w:b/>
                <w:bCs/>
                <w:color w:val="000000"/>
                <w:sz w:val="24"/>
                <w:szCs w:val="24"/>
              </w:rPr>
              <w:t xml:space="preserve"> </w:t>
            </w:r>
          </w:p>
        </w:tc>
        <w:tc>
          <w:tcPr>
            <w:tcW w:w="1973" w:type="dxa"/>
            <w:tcBorders>
              <w:top w:val="single" w:sz="4" w:space="0" w:color="auto"/>
            </w:tcBorders>
            <w:shd w:val="clear" w:color="auto" w:fill="D9E2F3" w:themeFill="accent1" w:themeFillTint="33"/>
            <w:vAlign w:val="center"/>
            <w:hideMark/>
          </w:tcPr>
          <w:p w14:paraId="3F405154" w14:textId="77777777"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Focus Area</w:t>
            </w:r>
          </w:p>
        </w:tc>
        <w:tc>
          <w:tcPr>
            <w:tcW w:w="2003" w:type="dxa"/>
            <w:tcBorders>
              <w:top w:val="single" w:sz="4" w:space="0" w:color="auto"/>
            </w:tcBorders>
            <w:shd w:val="clear" w:color="auto" w:fill="D9E2F3" w:themeFill="accent1" w:themeFillTint="33"/>
            <w:vAlign w:val="center"/>
            <w:hideMark/>
          </w:tcPr>
          <w:p w14:paraId="217CD5CA" w14:textId="4A2E90D4"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Goal</w:t>
            </w:r>
            <w:r>
              <w:rPr>
                <w:rFonts w:eastAsia="Times New Roman" w:cstheme="minorHAnsi"/>
                <w:b/>
                <w:bCs/>
                <w:color w:val="000000"/>
                <w:sz w:val="24"/>
                <w:szCs w:val="24"/>
              </w:rPr>
              <w:t>s</w:t>
            </w:r>
          </w:p>
        </w:tc>
        <w:tc>
          <w:tcPr>
            <w:tcW w:w="2790" w:type="dxa"/>
            <w:tcBorders>
              <w:top w:val="single" w:sz="4" w:space="0" w:color="auto"/>
            </w:tcBorders>
            <w:shd w:val="clear" w:color="auto" w:fill="D9E2F3" w:themeFill="accent1" w:themeFillTint="33"/>
            <w:vAlign w:val="center"/>
            <w:hideMark/>
          </w:tcPr>
          <w:p w14:paraId="4D226ACB" w14:textId="7776F67F"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 xml:space="preserve">Objectives </w:t>
            </w:r>
          </w:p>
        </w:tc>
        <w:tc>
          <w:tcPr>
            <w:tcW w:w="2610" w:type="dxa"/>
            <w:tcBorders>
              <w:top w:val="single" w:sz="4" w:space="0" w:color="auto"/>
            </w:tcBorders>
            <w:shd w:val="clear" w:color="auto" w:fill="D9E2F3" w:themeFill="accent1" w:themeFillTint="33"/>
            <w:vAlign w:val="center"/>
            <w:hideMark/>
          </w:tcPr>
          <w:p w14:paraId="3C67C15E" w14:textId="77777777"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Disparity</w:t>
            </w:r>
          </w:p>
        </w:tc>
        <w:tc>
          <w:tcPr>
            <w:tcW w:w="3653" w:type="dxa"/>
            <w:tcBorders>
              <w:top w:val="single" w:sz="4" w:space="0" w:color="auto"/>
            </w:tcBorders>
            <w:shd w:val="clear" w:color="auto" w:fill="D9E2F3" w:themeFill="accent1" w:themeFillTint="33"/>
            <w:vAlign w:val="center"/>
            <w:hideMark/>
          </w:tcPr>
          <w:p w14:paraId="737201E5" w14:textId="77777777"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Interventions</w:t>
            </w:r>
          </w:p>
        </w:tc>
        <w:tc>
          <w:tcPr>
            <w:tcW w:w="3637" w:type="dxa"/>
            <w:tcBorders>
              <w:top w:val="single" w:sz="4" w:space="0" w:color="auto"/>
            </w:tcBorders>
            <w:shd w:val="clear" w:color="auto" w:fill="D9E2F3" w:themeFill="accent1" w:themeFillTint="33"/>
            <w:vAlign w:val="center"/>
            <w:hideMark/>
          </w:tcPr>
          <w:p w14:paraId="77BFAAB8" w14:textId="77777777"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Family of Measures</w:t>
            </w:r>
          </w:p>
        </w:tc>
        <w:tc>
          <w:tcPr>
            <w:tcW w:w="3510" w:type="dxa"/>
            <w:tcBorders>
              <w:top w:val="single" w:sz="4" w:space="0" w:color="auto"/>
            </w:tcBorders>
            <w:shd w:val="clear" w:color="auto" w:fill="D9E2F3" w:themeFill="accent1" w:themeFillTint="33"/>
            <w:vAlign w:val="center"/>
            <w:hideMark/>
          </w:tcPr>
          <w:p w14:paraId="0F0550DA" w14:textId="77777777"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 xml:space="preserve">By December 2023 </w:t>
            </w:r>
          </w:p>
        </w:tc>
        <w:tc>
          <w:tcPr>
            <w:tcW w:w="1715" w:type="dxa"/>
            <w:tcBorders>
              <w:top w:val="single" w:sz="4" w:space="0" w:color="auto"/>
            </w:tcBorders>
            <w:shd w:val="clear" w:color="auto" w:fill="D9E2F3" w:themeFill="accent1" w:themeFillTint="33"/>
            <w:vAlign w:val="center"/>
            <w:hideMark/>
          </w:tcPr>
          <w:p w14:paraId="59FB8659" w14:textId="4E4D4A06" w:rsidR="00E55525" w:rsidRPr="00D40012" w:rsidRDefault="00E55525" w:rsidP="00E90787">
            <w:pPr>
              <w:spacing w:after="0" w:line="240" w:lineRule="auto"/>
              <w:jc w:val="center"/>
              <w:rPr>
                <w:rFonts w:eastAsia="Times New Roman" w:cstheme="minorHAnsi"/>
                <w:b/>
                <w:bCs/>
                <w:color w:val="000000"/>
                <w:sz w:val="24"/>
                <w:szCs w:val="24"/>
              </w:rPr>
            </w:pPr>
            <w:r w:rsidRPr="00D40012">
              <w:rPr>
                <w:rFonts w:eastAsia="Times New Roman" w:cstheme="minorHAnsi"/>
                <w:b/>
                <w:bCs/>
                <w:color w:val="000000"/>
                <w:sz w:val="24"/>
                <w:szCs w:val="24"/>
              </w:rPr>
              <w:t>Partner</w:t>
            </w:r>
          </w:p>
        </w:tc>
      </w:tr>
      <w:tr w:rsidR="00E55525" w:rsidRPr="004A13CC" w14:paraId="5EF3D077" w14:textId="77777777" w:rsidTr="00CE43CE">
        <w:trPr>
          <w:trHeight w:val="3075"/>
          <w:jc w:val="center"/>
        </w:trPr>
        <w:tc>
          <w:tcPr>
            <w:tcW w:w="1869" w:type="dxa"/>
            <w:shd w:val="clear" w:color="auto" w:fill="auto"/>
            <w:hideMark/>
          </w:tcPr>
          <w:p w14:paraId="6083C508" w14:textId="44D45144"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Prevent Chronic Disease</w:t>
            </w:r>
          </w:p>
        </w:tc>
        <w:tc>
          <w:tcPr>
            <w:tcW w:w="1973" w:type="dxa"/>
            <w:shd w:val="clear" w:color="auto" w:fill="auto"/>
            <w:hideMark/>
          </w:tcPr>
          <w:p w14:paraId="3A2AB5B9"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Focus Area 1: Healthy eating and food security</w:t>
            </w:r>
          </w:p>
        </w:tc>
        <w:tc>
          <w:tcPr>
            <w:tcW w:w="2003" w:type="dxa"/>
            <w:shd w:val="clear" w:color="auto" w:fill="auto"/>
            <w:hideMark/>
          </w:tcPr>
          <w:p w14:paraId="138A50AD" w14:textId="415A58C0"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Goal 1.0</w:t>
            </w:r>
            <w:r>
              <w:rPr>
                <w:rFonts w:eastAsia="Times New Roman" w:cstheme="minorHAnsi"/>
                <w:color w:val="000000"/>
              </w:rPr>
              <w:t xml:space="preserve">: </w:t>
            </w:r>
            <w:r w:rsidRPr="004A13CC">
              <w:rPr>
                <w:rFonts w:eastAsia="Times New Roman" w:cstheme="minorHAnsi"/>
                <w:color w:val="000000"/>
              </w:rPr>
              <w:t>Reduce obesity and the risk of chronic disease</w:t>
            </w:r>
          </w:p>
        </w:tc>
        <w:tc>
          <w:tcPr>
            <w:tcW w:w="2790" w:type="dxa"/>
            <w:shd w:val="clear" w:color="auto" w:fill="auto"/>
            <w:hideMark/>
          </w:tcPr>
          <w:p w14:paraId="3C45C7DA"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Overarching Objective 1.0.1:</w:t>
            </w:r>
            <w:r w:rsidRPr="004A13CC">
              <w:rPr>
                <w:rFonts w:eastAsia="Times New Roman" w:cstheme="minorHAnsi"/>
                <w:color w:val="000000"/>
              </w:rPr>
              <w:br/>
              <w:t>By December 31, 2024, decrease the percentage of children with obesity (among public school students in NYS exclusive of New York City)</w:t>
            </w:r>
          </w:p>
        </w:tc>
        <w:tc>
          <w:tcPr>
            <w:tcW w:w="2610" w:type="dxa"/>
            <w:shd w:val="clear" w:color="auto" w:fill="auto"/>
            <w:hideMark/>
          </w:tcPr>
          <w:p w14:paraId="3D40E46F" w14:textId="77777777" w:rsidR="00E55525" w:rsidRDefault="00E55525" w:rsidP="00D40012">
            <w:pPr>
              <w:spacing w:after="0" w:line="240" w:lineRule="auto"/>
              <w:rPr>
                <w:rFonts w:eastAsia="Times New Roman" w:cstheme="minorHAnsi"/>
                <w:color w:val="000000"/>
              </w:rPr>
            </w:pPr>
            <w:r w:rsidRPr="004A13CC">
              <w:rPr>
                <w:rFonts w:eastAsia="Times New Roman" w:cstheme="minorHAnsi"/>
                <w:color w:val="000000"/>
              </w:rPr>
              <w:t xml:space="preserve">Low </w:t>
            </w:r>
            <w:r>
              <w:rPr>
                <w:rFonts w:eastAsia="Times New Roman" w:cstheme="minorHAnsi"/>
                <w:color w:val="000000"/>
              </w:rPr>
              <w:t>Socioeconomic Status</w:t>
            </w:r>
          </w:p>
          <w:p w14:paraId="720DA634" w14:textId="77777777" w:rsidR="00E55525" w:rsidRDefault="00E55525" w:rsidP="00D40012">
            <w:pPr>
              <w:spacing w:after="0" w:line="240" w:lineRule="auto"/>
              <w:rPr>
                <w:rFonts w:eastAsia="Times New Roman" w:cstheme="minorHAnsi"/>
                <w:color w:val="000000"/>
              </w:rPr>
            </w:pPr>
          </w:p>
          <w:p w14:paraId="0B0426B7" w14:textId="7D88540E"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Partnering with childcare centers</w:t>
            </w:r>
            <w:r>
              <w:rPr>
                <w:rFonts w:eastAsia="Times New Roman" w:cstheme="minorHAnsi"/>
                <w:color w:val="000000"/>
              </w:rPr>
              <w:t xml:space="preserve"> </w:t>
            </w:r>
            <w:r w:rsidRPr="004A13CC">
              <w:rPr>
                <w:rFonts w:eastAsia="Times New Roman" w:cstheme="minorHAnsi"/>
                <w:color w:val="000000"/>
              </w:rPr>
              <w:t xml:space="preserve">and public schools ensures children and families of all SES will be included in CHIP interventions. </w:t>
            </w:r>
          </w:p>
        </w:tc>
        <w:tc>
          <w:tcPr>
            <w:tcW w:w="3653" w:type="dxa"/>
            <w:shd w:val="clear" w:color="auto" w:fill="auto"/>
            <w:hideMark/>
          </w:tcPr>
          <w:p w14:paraId="394DE4E4" w14:textId="77777777" w:rsidR="00E55525" w:rsidRPr="004A13CC" w:rsidRDefault="00E55525" w:rsidP="00D40012">
            <w:pPr>
              <w:spacing w:after="0" w:line="240" w:lineRule="auto"/>
              <w:rPr>
                <w:rFonts w:eastAsia="Times New Roman" w:cstheme="minorHAnsi"/>
                <w:u w:val="single"/>
              </w:rPr>
            </w:pPr>
            <w:r w:rsidRPr="004A13CC">
              <w:rPr>
                <w:rFonts w:eastAsia="Times New Roman" w:cstheme="minorHAnsi"/>
                <w:u w:val="single"/>
              </w:rPr>
              <w:t>URMC FF Thompson</w:t>
            </w:r>
          </w:p>
          <w:p w14:paraId="7C52D152" w14:textId="77777777" w:rsidR="00E55525" w:rsidRPr="004A13CC" w:rsidRDefault="00E55525" w:rsidP="00D40012">
            <w:pPr>
              <w:pStyle w:val="ListParagraph"/>
              <w:numPr>
                <w:ilvl w:val="0"/>
                <w:numId w:val="7"/>
              </w:numPr>
              <w:spacing w:after="0" w:line="240" w:lineRule="auto"/>
              <w:ind w:left="360"/>
              <w:rPr>
                <w:rFonts w:eastAsia="Times New Roman" w:cstheme="minorHAnsi"/>
              </w:rPr>
            </w:pPr>
            <w:r w:rsidRPr="004A13CC">
              <w:rPr>
                <w:rFonts w:eastAsia="Times New Roman" w:cstheme="minorHAnsi"/>
              </w:rPr>
              <w:t>Evidence-based program childhood educational programs</w:t>
            </w:r>
          </w:p>
          <w:p w14:paraId="10353678" w14:textId="77777777" w:rsidR="00E55525" w:rsidRPr="004A13CC" w:rsidRDefault="00E55525" w:rsidP="00D40012">
            <w:pPr>
              <w:pStyle w:val="ListParagraph"/>
              <w:numPr>
                <w:ilvl w:val="1"/>
                <w:numId w:val="7"/>
              </w:numPr>
              <w:spacing w:after="0" w:line="240" w:lineRule="auto"/>
              <w:ind w:left="648"/>
              <w:rPr>
                <w:rFonts w:eastAsia="Times New Roman" w:cstheme="minorHAnsi"/>
              </w:rPr>
            </w:pPr>
            <w:r w:rsidRPr="004A13CC">
              <w:rPr>
                <w:rFonts w:eastAsia="Times New Roman" w:cstheme="minorHAnsi"/>
              </w:rPr>
              <w:t>Get Up Fuel Up</w:t>
            </w:r>
          </w:p>
          <w:p w14:paraId="647760D9" w14:textId="77777777" w:rsidR="00E55525" w:rsidRPr="004A13CC" w:rsidRDefault="00E55525" w:rsidP="00D40012">
            <w:pPr>
              <w:pStyle w:val="ListParagraph"/>
              <w:numPr>
                <w:ilvl w:val="1"/>
                <w:numId w:val="7"/>
              </w:numPr>
              <w:spacing w:after="0" w:line="240" w:lineRule="auto"/>
              <w:ind w:left="648"/>
              <w:rPr>
                <w:rFonts w:eastAsia="Times New Roman" w:cstheme="minorHAnsi"/>
              </w:rPr>
            </w:pPr>
            <w:r w:rsidRPr="004A13CC">
              <w:rPr>
                <w:rFonts w:eastAsia="Times New Roman" w:cstheme="minorHAnsi"/>
              </w:rPr>
              <w:t>PreK-K Puppet shows and take-home activity books for children to complete with parents</w:t>
            </w:r>
          </w:p>
          <w:p w14:paraId="52CB5B11" w14:textId="77777777" w:rsidR="00E55525" w:rsidRPr="004A13CC" w:rsidRDefault="00E55525" w:rsidP="00D40012">
            <w:pPr>
              <w:pStyle w:val="ListParagraph"/>
              <w:numPr>
                <w:ilvl w:val="0"/>
                <w:numId w:val="7"/>
              </w:numPr>
              <w:spacing w:after="0" w:line="240" w:lineRule="auto"/>
              <w:ind w:left="360"/>
              <w:rPr>
                <w:rFonts w:eastAsia="Times New Roman" w:cstheme="minorHAnsi"/>
              </w:rPr>
            </w:pPr>
            <w:r w:rsidRPr="004A13CC">
              <w:rPr>
                <w:rFonts w:eastAsia="Times New Roman" w:cstheme="minorHAnsi"/>
              </w:rPr>
              <w:t>Determine feasibility of using a standardized tool for assessing food security in offices of affiliated medical providers.</w:t>
            </w:r>
          </w:p>
        </w:tc>
        <w:tc>
          <w:tcPr>
            <w:tcW w:w="3637" w:type="dxa"/>
            <w:shd w:val="clear" w:color="auto" w:fill="auto"/>
            <w:hideMark/>
          </w:tcPr>
          <w:p w14:paraId="5E718D24" w14:textId="77777777" w:rsidR="00E55525" w:rsidRPr="004A13CC" w:rsidRDefault="00E55525" w:rsidP="00D40012">
            <w:pPr>
              <w:pStyle w:val="ListParagraph"/>
              <w:numPr>
                <w:ilvl w:val="0"/>
                <w:numId w:val="1"/>
              </w:numPr>
              <w:spacing w:after="0" w:line="240" w:lineRule="auto"/>
              <w:ind w:left="360"/>
              <w:rPr>
                <w:rFonts w:eastAsia="Times New Roman" w:cstheme="minorHAnsi"/>
              </w:rPr>
            </w:pPr>
            <w:r w:rsidRPr="004A13CC">
              <w:rPr>
                <w:rFonts w:eastAsia="Times New Roman" w:cstheme="minorHAnsi"/>
              </w:rPr>
              <w:t>Childhood education measures</w:t>
            </w:r>
          </w:p>
          <w:p w14:paraId="4540827B" w14:textId="77777777" w:rsidR="00E55525" w:rsidRPr="004A13CC" w:rsidRDefault="00E55525" w:rsidP="00D40012">
            <w:pPr>
              <w:pStyle w:val="ListParagraph"/>
              <w:numPr>
                <w:ilvl w:val="1"/>
                <w:numId w:val="1"/>
              </w:numPr>
              <w:spacing w:after="0" w:line="240" w:lineRule="auto"/>
              <w:ind w:left="648"/>
              <w:rPr>
                <w:rFonts w:eastAsia="Times New Roman" w:cstheme="minorHAnsi"/>
              </w:rPr>
            </w:pPr>
            <w:r w:rsidRPr="004A13CC">
              <w:rPr>
                <w:rFonts w:eastAsia="Times New Roman" w:cstheme="minorHAnsi"/>
              </w:rPr>
              <w:t># of sessions</w:t>
            </w:r>
          </w:p>
          <w:p w14:paraId="56DA91CF" w14:textId="77777777" w:rsidR="00E55525" w:rsidRPr="004A13CC" w:rsidRDefault="00E55525" w:rsidP="00D40012">
            <w:pPr>
              <w:pStyle w:val="ListParagraph"/>
              <w:numPr>
                <w:ilvl w:val="1"/>
                <w:numId w:val="1"/>
              </w:numPr>
              <w:spacing w:after="0" w:line="240" w:lineRule="auto"/>
              <w:ind w:left="648"/>
              <w:rPr>
                <w:rFonts w:eastAsia="Times New Roman" w:cstheme="minorHAnsi"/>
              </w:rPr>
            </w:pPr>
            <w:r w:rsidRPr="004A13CC">
              <w:rPr>
                <w:rFonts w:eastAsia="Times New Roman" w:cstheme="minorHAnsi"/>
              </w:rPr>
              <w:t># of participants</w:t>
            </w:r>
          </w:p>
          <w:p w14:paraId="1A1885F9" w14:textId="77777777" w:rsidR="00E55525" w:rsidRPr="004A13CC" w:rsidRDefault="00E55525" w:rsidP="00D40012">
            <w:pPr>
              <w:pStyle w:val="ListParagraph"/>
              <w:numPr>
                <w:ilvl w:val="1"/>
                <w:numId w:val="1"/>
              </w:numPr>
              <w:spacing w:after="0" w:line="240" w:lineRule="auto"/>
              <w:ind w:left="648"/>
              <w:rPr>
                <w:rFonts w:eastAsia="Times New Roman" w:cstheme="minorHAnsi"/>
              </w:rPr>
            </w:pPr>
            <w:r w:rsidRPr="004A13CC">
              <w:rPr>
                <w:rFonts w:eastAsia="Times New Roman" w:cstheme="minorHAnsi"/>
              </w:rPr>
              <w:t>Assess for learning post intervention</w:t>
            </w:r>
          </w:p>
          <w:p w14:paraId="39D857C8" w14:textId="77777777" w:rsidR="00E55525" w:rsidRPr="004A13CC" w:rsidRDefault="00E55525" w:rsidP="00D40012">
            <w:pPr>
              <w:pStyle w:val="ListParagraph"/>
              <w:numPr>
                <w:ilvl w:val="2"/>
                <w:numId w:val="1"/>
              </w:numPr>
              <w:spacing w:after="0" w:line="240" w:lineRule="auto"/>
              <w:ind w:left="900"/>
              <w:rPr>
                <w:rFonts w:eastAsia="Times New Roman" w:cstheme="minorHAnsi"/>
              </w:rPr>
            </w:pPr>
            <w:r w:rsidRPr="004A13CC">
              <w:rPr>
                <w:rFonts w:eastAsia="Times New Roman" w:cstheme="minorHAnsi"/>
              </w:rPr>
              <w:t>GUFU-Pre/Post Test</w:t>
            </w:r>
          </w:p>
          <w:p w14:paraId="3BAC6195" w14:textId="77777777" w:rsidR="00E55525" w:rsidRPr="004A13CC" w:rsidRDefault="00E55525" w:rsidP="00D40012">
            <w:pPr>
              <w:pStyle w:val="ListParagraph"/>
              <w:numPr>
                <w:ilvl w:val="2"/>
                <w:numId w:val="1"/>
              </w:numPr>
              <w:spacing w:after="0" w:line="240" w:lineRule="auto"/>
              <w:ind w:left="900"/>
              <w:rPr>
                <w:rFonts w:eastAsia="Times New Roman" w:cstheme="minorHAnsi"/>
              </w:rPr>
            </w:pPr>
            <w:r w:rsidRPr="004A13CC">
              <w:rPr>
                <w:rFonts w:eastAsia="Times New Roman" w:cstheme="minorHAnsi"/>
              </w:rPr>
              <w:t>Puppet Show- Verbal check for understanding</w:t>
            </w:r>
          </w:p>
          <w:p w14:paraId="5F28675F" w14:textId="77777777" w:rsidR="00E55525" w:rsidRPr="004A13CC" w:rsidRDefault="00E55525" w:rsidP="00D40012">
            <w:pPr>
              <w:pStyle w:val="ListParagraph"/>
              <w:numPr>
                <w:ilvl w:val="0"/>
                <w:numId w:val="1"/>
              </w:numPr>
              <w:spacing w:after="0" w:line="240" w:lineRule="auto"/>
              <w:ind w:left="360"/>
              <w:rPr>
                <w:rFonts w:eastAsia="Times New Roman" w:cstheme="minorHAnsi"/>
              </w:rPr>
            </w:pPr>
            <w:r w:rsidRPr="004A13CC">
              <w:rPr>
                <w:rFonts w:eastAsia="Times New Roman" w:cstheme="minorHAnsi"/>
              </w:rPr>
              <w:t># or % of provider offices utilizing standardized screening tool</w:t>
            </w:r>
          </w:p>
          <w:p w14:paraId="2C1283FA" w14:textId="77777777" w:rsidR="00E55525" w:rsidRPr="004A13CC" w:rsidRDefault="00E55525" w:rsidP="00D40012">
            <w:pPr>
              <w:pStyle w:val="ListParagraph"/>
              <w:numPr>
                <w:ilvl w:val="0"/>
                <w:numId w:val="1"/>
              </w:numPr>
              <w:spacing w:after="0" w:line="240" w:lineRule="auto"/>
              <w:ind w:left="360"/>
              <w:rPr>
                <w:rFonts w:eastAsia="Times New Roman" w:cstheme="minorHAnsi"/>
              </w:rPr>
            </w:pPr>
            <w:r w:rsidRPr="004A13CC">
              <w:rPr>
                <w:rFonts w:eastAsia="Times New Roman" w:cstheme="minorHAnsi"/>
              </w:rPr>
              <w:t xml:space="preserve">Baseline # or % of patients who report food insecurity </w:t>
            </w:r>
          </w:p>
          <w:p w14:paraId="5D5DC6D7" w14:textId="77777777" w:rsidR="00E55525" w:rsidRPr="004A13CC" w:rsidRDefault="00E55525" w:rsidP="00D40012">
            <w:pPr>
              <w:pStyle w:val="ListParagraph"/>
              <w:numPr>
                <w:ilvl w:val="0"/>
                <w:numId w:val="1"/>
              </w:numPr>
              <w:spacing w:after="0" w:line="240" w:lineRule="auto"/>
              <w:ind w:left="360"/>
              <w:rPr>
                <w:rFonts w:eastAsia="Times New Roman" w:cstheme="minorHAnsi"/>
              </w:rPr>
            </w:pPr>
            <w:r w:rsidRPr="004A13CC">
              <w:rPr>
                <w:rFonts w:eastAsia="Times New Roman" w:cstheme="minorHAnsi"/>
              </w:rPr>
              <w:t>% decrease in food insecure families over time</w:t>
            </w:r>
          </w:p>
          <w:p w14:paraId="71A208B5" w14:textId="77777777" w:rsidR="00E55525" w:rsidRPr="004A13CC" w:rsidRDefault="00E55525" w:rsidP="00D40012">
            <w:pPr>
              <w:pStyle w:val="ListParagraph"/>
              <w:numPr>
                <w:ilvl w:val="0"/>
                <w:numId w:val="1"/>
              </w:numPr>
              <w:spacing w:after="0" w:line="240" w:lineRule="auto"/>
              <w:ind w:left="360"/>
              <w:rPr>
                <w:rFonts w:eastAsia="Times New Roman" w:cstheme="minorHAnsi"/>
              </w:rPr>
            </w:pPr>
            <w:r w:rsidRPr="004A13CC">
              <w:rPr>
                <w:rFonts w:eastAsia="Times New Roman" w:cstheme="minorHAnsi"/>
              </w:rPr>
              <w:t xml:space="preserve">Student weights-NYS ED School District Weight Survey                   </w:t>
            </w:r>
          </w:p>
        </w:tc>
        <w:tc>
          <w:tcPr>
            <w:tcW w:w="3510" w:type="dxa"/>
            <w:shd w:val="clear" w:color="auto" w:fill="auto"/>
            <w:hideMark/>
          </w:tcPr>
          <w:p w14:paraId="70350974" w14:textId="77777777" w:rsidR="00E55525" w:rsidRPr="004A13CC" w:rsidRDefault="00E55525" w:rsidP="00D40012">
            <w:pPr>
              <w:pStyle w:val="ListParagraph"/>
              <w:numPr>
                <w:ilvl w:val="0"/>
                <w:numId w:val="8"/>
              </w:numPr>
              <w:spacing w:after="0" w:line="240" w:lineRule="auto"/>
              <w:ind w:left="360"/>
              <w:rPr>
                <w:rFonts w:eastAsia="Times New Roman" w:cstheme="minorHAnsi"/>
                <w:color w:val="000000"/>
              </w:rPr>
            </w:pPr>
            <w:r w:rsidRPr="004A13CC">
              <w:rPr>
                <w:rFonts w:eastAsia="Times New Roman" w:cstheme="minorHAnsi"/>
                <w:color w:val="000000"/>
              </w:rPr>
              <w:t>Complete two educational sessions at elementary and preschool levels.</w:t>
            </w:r>
          </w:p>
          <w:p w14:paraId="3DB8912A" w14:textId="77777777" w:rsidR="00E55525" w:rsidRPr="004A13CC" w:rsidRDefault="00E55525" w:rsidP="00D40012">
            <w:pPr>
              <w:pStyle w:val="ListParagraph"/>
              <w:numPr>
                <w:ilvl w:val="0"/>
                <w:numId w:val="8"/>
              </w:numPr>
              <w:spacing w:after="0" w:line="240" w:lineRule="auto"/>
              <w:ind w:left="360"/>
              <w:rPr>
                <w:rFonts w:eastAsia="Times New Roman" w:cstheme="minorHAnsi"/>
                <w:color w:val="000000"/>
              </w:rPr>
            </w:pPr>
            <w:r w:rsidRPr="004A13CC">
              <w:rPr>
                <w:rFonts w:eastAsia="Times New Roman" w:cstheme="minorHAnsi"/>
                <w:color w:val="000000"/>
              </w:rPr>
              <w:t>Earn buy-in from affiliated practices to use standardized food insecurity assessment tool.</w:t>
            </w:r>
          </w:p>
          <w:p w14:paraId="6CA5D2FE" w14:textId="77777777" w:rsidR="00E55525" w:rsidRPr="004A13CC" w:rsidRDefault="00E55525" w:rsidP="00D40012">
            <w:pPr>
              <w:pStyle w:val="ListParagraph"/>
              <w:numPr>
                <w:ilvl w:val="0"/>
                <w:numId w:val="8"/>
              </w:numPr>
              <w:spacing w:after="0" w:line="240" w:lineRule="auto"/>
              <w:ind w:left="360"/>
              <w:rPr>
                <w:rFonts w:eastAsia="Times New Roman" w:cstheme="minorHAnsi"/>
                <w:color w:val="000000"/>
              </w:rPr>
            </w:pPr>
            <w:r w:rsidRPr="004A13CC">
              <w:rPr>
                <w:rFonts w:eastAsia="Times New Roman" w:cstheme="minorHAnsi"/>
                <w:color w:val="000000"/>
              </w:rPr>
              <w:t>Establish baselines for food insecurity among patients at affiliated practices.</w:t>
            </w:r>
          </w:p>
        </w:tc>
        <w:tc>
          <w:tcPr>
            <w:tcW w:w="1715" w:type="dxa"/>
            <w:shd w:val="clear" w:color="auto" w:fill="auto"/>
            <w:noWrap/>
            <w:hideMark/>
          </w:tcPr>
          <w:p w14:paraId="309C5934"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Hospital</w:t>
            </w:r>
          </w:p>
        </w:tc>
      </w:tr>
      <w:tr w:rsidR="00E55525" w:rsidRPr="004A13CC" w14:paraId="4E8A7E43" w14:textId="77777777" w:rsidTr="00CE43CE">
        <w:trPr>
          <w:trHeight w:val="2100"/>
          <w:jc w:val="center"/>
        </w:trPr>
        <w:tc>
          <w:tcPr>
            <w:tcW w:w="1869" w:type="dxa"/>
            <w:shd w:val="clear" w:color="auto" w:fill="auto"/>
            <w:vAlign w:val="bottom"/>
            <w:hideMark/>
          </w:tcPr>
          <w:p w14:paraId="4A91553F"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 </w:t>
            </w:r>
          </w:p>
        </w:tc>
        <w:tc>
          <w:tcPr>
            <w:tcW w:w="1973" w:type="dxa"/>
            <w:shd w:val="clear" w:color="auto" w:fill="auto"/>
            <w:vAlign w:val="bottom"/>
            <w:hideMark/>
          </w:tcPr>
          <w:p w14:paraId="448040EE" w14:textId="77777777" w:rsidR="00E55525" w:rsidRPr="004A13CC" w:rsidRDefault="00E55525" w:rsidP="00D40012">
            <w:pPr>
              <w:spacing w:after="0" w:line="240" w:lineRule="auto"/>
              <w:rPr>
                <w:rFonts w:eastAsia="Times New Roman" w:cstheme="minorHAnsi"/>
                <w:color w:val="000000"/>
              </w:rPr>
            </w:pPr>
          </w:p>
        </w:tc>
        <w:tc>
          <w:tcPr>
            <w:tcW w:w="2003" w:type="dxa"/>
            <w:shd w:val="clear" w:color="auto" w:fill="auto"/>
            <w:vAlign w:val="bottom"/>
            <w:hideMark/>
          </w:tcPr>
          <w:p w14:paraId="0747CBA6" w14:textId="77777777" w:rsidR="00E55525" w:rsidRPr="004A13CC" w:rsidRDefault="00E55525" w:rsidP="00D40012">
            <w:pPr>
              <w:spacing w:after="0" w:line="240" w:lineRule="auto"/>
              <w:rPr>
                <w:rFonts w:eastAsia="Times New Roman" w:cstheme="minorHAnsi"/>
              </w:rPr>
            </w:pPr>
          </w:p>
        </w:tc>
        <w:tc>
          <w:tcPr>
            <w:tcW w:w="2790" w:type="dxa"/>
            <w:shd w:val="clear" w:color="auto" w:fill="auto"/>
            <w:vAlign w:val="bottom"/>
            <w:hideMark/>
          </w:tcPr>
          <w:p w14:paraId="685C42F8" w14:textId="77777777" w:rsidR="00E55525" w:rsidRPr="004A13CC" w:rsidRDefault="00E55525" w:rsidP="00D40012">
            <w:pPr>
              <w:spacing w:after="0" w:line="240" w:lineRule="auto"/>
              <w:rPr>
                <w:rFonts w:eastAsia="Times New Roman" w:cstheme="minorHAnsi"/>
              </w:rPr>
            </w:pPr>
          </w:p>
        </w:tc>
        <w:tc>
          <w:tcPr>
            <w:tcW w:w="2610" w:type="dxa"/>
            <w:shd w:val="clear" w:color="auto" w:fill="auto"/>
            <w:vAlign w:val="bottom"/>
            <w:hideMark/>
          </w:tcPr>
          <w:p w14:paraId="36820F9E" w14:textId="77777777" w:rsidR="00E55525" w:rsidRPr="004A13CC" w:rsidRDefault="00E55525" w:rsidP="00D40012">
            <w:pPr>
              <w:spacing w:after="0" w:line="240" w:lineRule="auto"/>
              <w:rPr>
                <w:rFonts w:eastAsia="Times New Roman" w:cstheme="minorHAnsi"/>
              </w:rPr>
            </w:pPr>
          </w:p>
        </w:tc>
        <w:tc>
          <w:tcPr>
            <w:tcW w:w="3653" w:type="dxa"/>
            <w:shd w:val="clear" w:color="auto" w:fill="auto"/>
            <w:hideMark/>
          </w:tcPr>
          <w:p w14:paraId="369DECFA" w14:textId="77777777" w:rsidR="00E55525" w:rsidRPr="004A13CC" w:rsidRDefault="00E55525" w:rsidP="00D40012">
            <w:pPr>
              <w:spacing w:after="0" w:line="240" w:lineRule="auto"/>
              <w:rPr>
                <w:rFonts w:eastAsia="Times New Roman" w:cstheme="minorHAnsi"/>
                <w:u w:val="single"/>
              </w:rPr>
            </w:pPr>
            <w:r w:rsidRPr="004A13CC">
              <w:rPr>
                <w:rFonts w:eastAsia="Times New Roman" w:cstheme="minorHAnsi"/>
                <w:u w:val="single"/>
              </w:rPr>
              <w:t>Jim Dooley Childcare Center affiliated with Finger Lakes Health system</w:t>
            </w:r>
          </w:p>
          <w:p w14:paraId="6398FEB9" w14:textId="77777777" w:rsidR="00E55525" w:rsidRPr="004A13CC" w:rsidRDefault="00E55525" w:rsidP="00D40012">
            <w:pPr>
              <w:pStyle w:val="ListParagraph"/>
              <w:numPr>
                <w:ilvl w:val="0"/>
                <w:numId w:val="9"/>
              </w:numPr>
              <w:spacing w:after="0" w:line="240" w:lineRule="auto"/>
              <w:ind w:left="360"/>
              <w:rPr>
                <w:rFonts w:eastAsia="Times New Roman" w:cstheme="minorHAnsi"/>
              </w:rPr>
            </w:pPr>
            <w:r w:rsidRPr="004A13CC">
              <w:rPr>
                <w:rFonts w:eastAsia="Times New Roman" w:cstheme="minorHAnsi"/>
              </w:rPr>
              <w:t>Use nutritionist-developed menus to provide breakfast, lunch, and snacks.</w:t>
            </w:r>
          </w:p>
          <w:p w14:paraId="7F70D91E" w14:textId="77777777" w:rsidR="00E55525" w:rsidRPr="004A13CC" w:rsidRDefault="00E55525" w:rsidP="00D40012">
            <w:pPr>
              <w:pStyle w:val="ListParagraph"/>
              <w:numPr>
                <w:ilvl w:val="0"/>
                <w:numId w:val="9"/>
              </w:numPr>
              <w:spacing w:after="0" w:line="240" w:lineRule="auto"/>
              <w:ind w:left="360"/>
              <w:rPr>
                <w:rFonts w:eastAsia="Times New Roman" w:cstheme="minorHAnsi"/>
              </w:rPr>
            </w:pPr>
            <w:r w:rsidRPr="004A13CC">
              <w:rPr>
                <w:rFonts w:eastAsia="Times New Roman" w:cstheme="minorHAnsi"/>
              </w:rPr>
              <w:t>Model family style eating</w:t>
            </w:r>
          </w:p>
          <w:p w14:paraId="274652E7" w14:textId="77777777" w:rsidR="00E55525" w:rsidRPr="004A13CC" w:rsidRDefault="00E55525" w:rsidP="00D40012">
            <w:pPr>
              <w:pStyle w:val="ListParagraph"/>
              <w:numPr>
                <w:ilvl w:val="0"/>
                <w:numId w:val="9"/>
              </w:numPr>
              <w:spacing w:after="0" w:line="240" w:lineRule="auto"/>
              <w:ind w:left="360"/>
              <w:rPr>
                <w:rFonts w:eastAsia="Times New Roman" w:cstheme="minorHAnsi"/>
              </w:rPr>
            </w:pPr>
            <w:r w:rsidRPr="004A13CC">
              <w:rPr>
                <w:rFonts w:eastAsia="Times New Roman" w:cstheme="minorHAnsi"/>
              </w:rPr>
              <w:t>Provide weekly farmer’s markets</w:t>
            </w:r>
          </w:p>
          <w:p w14:paraId="4FE73D43" w14:textId="77777777" w:rsidR="00E55525" w:rsidRPr="004A13CC" w:rsidRDefault="00E55525" w:rsidP="00D40012">
            <w:pPr>
              <w:pStyle w:val="ListParagraph"/>
              <w:numPr>
                <w:ilvl w:val="0"/>
                <w:numId w:val="9"/>
              </w:numPr>
              <w:spacing w:after="0" w:line="240" w:lineRule="auto"/>
              <w:ind w:left="360"/>
              <w:rPr>
                <w:rFonts w:eastAsia="Times New Roman" w:cstheme="minorHAnsi"/>
              </w:rPr>
            </w:pPr>
            <w:r w:rsidRPr="004A13CC">
              <w:rPr>
                <w:rFonts w:eastAsia="Times New Roman" w:cstheme="minorHAnsi"/>
              </w:rPr>
              <w:t>Provide healthy tips and nutrition information to parents via center’s newsletter</w:t>
            </w:r>
          </w:p>
          <w:p w14:paraId="752608E8" w14:textId="77777777" w:rsidR="00E55525" w:rsidRPr="004A13CC" w:rsidRDefault="00E55525" w:rsidP="00D40012">
            <w:pPr>
              <w:pStyle w:val="ListParagraph"/>
              <w:numPr>
                <w:ilvl w:val="0"/>
                <w:numId w:val="9"/>
              </w:numPr>
              <w:spacing w:after="0" w:line="240" w:lineRule="auto"/>
              <w:ind w:left="360"/>
              <w:rPr>
                <w:rFonts w:eastAsia="Times New Roman" w:cstheme="minorHAnsi"/>
              </w:rPr>
            </w:pPr>
            <w:r w:rsidRPr="004A13CC">
              <w:rPr>
                <w:rFonts w:eastAsia="Times New Roman" w:cstheme="minorHAnsi"/>
              </w:rPr>
              <w:t>Utilize "Rate your Plate, Eat the Rainbow” evidence-based curriculum.</w:t>
            </w:r>
          </w:p>
          <w:p w14:paraId="4F3096C1" w14:textId="77777777" w:rsidR="00E55525" w:rsidRPr="004A13CC" w:rsidRDefault="00E55525" w:rsidP="00D40012">
            <w:pPr>
              <w:pStyle w:val="ListParagraph"/>
              <w:numPr>
                <w:ilvl w:val="0"/>
                <w:numId w:val="9"/>
              </w:numPr>
              <w:spacing w:after="0" w:line="240" w:lineRule="auto"/>
              <w:ind w:left="360"/>
              <w:rPr>
                <w:rFonts w:eastAsia="Times New Roman" w:cstheme="minorHAnsi"/>
              </w:rPr>
            </w:pPr>
            <w:r w:rsidRPr="004A13CC">
              <w:rPr>
                <w:rFonts w:eastAsia="Times New Roman" w:cstheme="minorHAnsi"/>
              </w:rPr>
              <w:t xml:space="preserve">Use raised garden beds to provide farm to table education for ages 3-12. </w:t>
            </w:r>
          </w:p>
          <w:p w14:paraId="1614484D" w14:textId="77777777" w:rsidR="00E55525" w:rsidRPr="004A13CC" w:rsidRDefault="00E55525" w:rsidP="00D40012">
            <w:pPr>
              <w:spacing w:after="0" w:line="240" w:lineRule="auto"/>
              <w:rPr>
                <w:rFonts w:eastAsia="Times New Roman" w:cstheme="minorHAnsi"/>
              </w:rPr>
            </w:pPr>
          </w:p>
        </w:tc>
        <w:tc>
          <w:tcPr>
            <w:tcW w:w="3637" w:type="dxa"/>
            <w:shd w:val="clear" w:color="auto" w:fill="auto"/>
            <w:hideMark/>
          </w:tcPr>
          <w:p w14:paraId="232671D0" w14:textId="77777777" w:rsidR="00E55525" w:rsidRPr="004A13CC" w:rsidRDefault="00E55525" w:rsidP="00D40012">
            <w:pPr>
              <w:pStyle w:val="ListParagraph"/>
              <w:numPr>
                <w:ilvl w:val="0"/>
                <w:numId w:val="2"/>
              </w:numPr>
              <w:spacing w:after="0" w:line="240" w:lineRule="auto"/>
              <w:ind w:left="360"/>
              <w:rPr>
                <w:rFonts w:eastAsia="Times New Roman" w:cstheme="minorHAnsi"/>
                <w:color w:val="000000"/>
              </w:rPr>
            </w:pPr>
            <w:r w:rsidRPr="004A13CC">
              <w:rPr>
                <w:rFonts w:eastAsia="Times New Roman" w:cstheme="minorHAnsi"/>
              </w:rPr>
              <w:t>Rate your Plate, Eat the Rainbow</w:t>
            </w:r>
          </w:p>
          <w:p w14:paraId="14E9091D" w14:textId="77777777" w:rsidR="00E55525" w:rsidRPr="004A13CC" w:rsidRDefault="00E55525" w:rsidP="00D40012">
            <w:pPr>
              <w:pStyle w:val="ListParagraph"/>
              <w:numPr>
                <w:ilvl w:val="1"/>
                <w:numId w:val="2"/>
              </w:numPr>
              <w:spacing w:after="0" w:line="240" w:lineRule="auto"/>
              <w:ind w:left="648"/>
              <w:rPr>
                <w:rFonts w:eastAsia="Times New Roman" w:cstheme="minorHAnsi"/>
                <w:color w:val="000000"/>
              </w:rPr>
            </w:pPr>
            <w:r w:rsidRPr="004A13CC">
              <w:rPr>
                <w:rFonts w:eastAsia="Times New Roman" w:cstheme="minorHAnsi"/>
              </w:rPr>
              <w:t xml:space="preserve"> </w:t>
            </w:r>
            <w:r w:rsidRPr="004A13CC">
              <w:rPr>
                <w:rFonts w:eastAsia="Times New Roman" w:cstheme="minorHAnsi"/>
                <w:color w:val="000000"/>
              </w:rPr>
              <w:t xml:space="preserve"># of sessions                             </w:t>
            </w:r>
          </w:p>
          <w:p w14:paraId="4B0F5B20" w14:textId="77777777" w:rsidR="00E55525" w:rsidRPr="004A13CC" w:rsidRDefault="00E55525" w:rsidP="00D40012">
            <w:pPr>
              <w:pStyle w:val="ListParagraph"/>
              <w:numPr>
                <w:ilvl w:val="1"/>
                <w:numId w:val="2"/>
              </w:numPr>
              <w:spacing w:after="0" w:line="240" w:lineRule="auto"/>
              <w:ind w:left="648"/>
              <w:rPr>
                <w:rFonts w:eastAsia="Times New Roman" w:cstheme="minorHAnsi"/>
                <w:color w:val="000000"/>
              </w:rPr>
            </w:pPr>
            <w:r w:rsidRPr="004A13CC">
              <w:rPr>
                <w:rFonts w:eastAsia="Times New Roman" w:cstheme="minorHAnsi"/>
                <w:color w:val="000000"/>
              </w:rPr>
              <w:t xml:space="preserve"># of participants                       </w:t>
            </w:r>
          </w:p>
          <w:p w14:paraId="2727C04E" w14:textId="77777777" w:rsidR="00E55525" w:rsidRPr="004A13CC" w:rsidRDefault="00E55525" w:rsidP="00D40012">
            <w:pPr>
              <w:pStyle w:val="ListParagraph"/>
              <w:numPr>
                <w:ilvl w:val="1"/>
                <w:numId w:val="2"/>
              </w:numPr>
              <w:spacing w:after="0" w:line="240" w:lineRule="auto"/>
              <w:ind w:left="648"/>
              <w:rPr>
                <w:rFonts w:eastAsia="Times New Roman" w:cstheme="minorHAnsi"/>
                <w:color w:val="000000"/>
              </w:rPr>
            </w:pPr>
            <w:r w:rsidRPr="004A13CC">
              <w:rPr>
                <w:rFonts w:eastAsia="Times New Roman" w:cstheme="minorHAnsi"/>
                <w:color w:val="000000"/>
              </w:rPr>
              <w:t>Assess for learning post intervention</w:t>
            </w:r>
          </w:p>
          <w:p w14:paraId="3B093678" w14:textId="77777777" w:rsidR="00E55525" w:rsidRPr="004A13CC" w:rsidRDefault="00E55525" w:rsidP="00D40012">
            <w:pPr>
              <w:pStyle w:val="ListParagraph"/>
              <w:numPr>
                <w:ilvl w:val="0"/>
                <w:numId w:val="2"/>
              </w:numPr>
              <w:spacing w:after="0" w:line="240" w:lineRule="auto"/>
              <w:ind w:left="360"/>
              <w:rPr>
                <w:rFonts w:eastAsia="Times New Roman" w:cstheme="minorHAnsi"/>
                <w:color w:val="000000"/>
              </w:rPr>
            </w:pPr>
            <w:r w:rsidRPr="004A13CC">
              <w:rPr>
                <w:rFonts w:eastAsia="Times New Roman" w:cstheme="minorHAnsi"/>
                <w:color w:val="000000"/>
              </w:rPr>
              <w:t># farmers markets held</w:t>
            </w:r>
          </w:p>
          <w:p w14:paraId="6B7B7408" w14:textId="77777777" w:rsidR="00E55525" w:rsidRPr="004A13CC" w:rsidRDefault="00E55525" w:rsidP="00D40012">
            <w:pPr>
              <w:pStyle w:val="ListParagraph"/>
              <w:numPr>
                <w:ilvl w:val="0"/>
                <w:numId w:val="2"/>
              </w:numPr>
              <w:spacing w:after="0" w:line="240" w:lineRule="auto"/>
              <w:ind w:left="360"/>
              <w:rPr>
                <w:rFonts w:eastAsia="Times New Roman" w:cstheme="minorHAnsi"/>
                <w:color w:val="000000"/>
              </w:rPr>
            </w:pPr>
            <w:r w:rsidRPr="004A13CC">
              <w:rPr>
                <w:rFonts w:eastAsia="Times New Roman" w:cstheme="minorHAnsi"/>
                <w:color w:val="000000"/>
              </w:rPr>
              <w:t># parent newsletters providing nutrition/exercise education</w:t>
            </w:r>
          </w:p>
        </w:tc>
        <w:tc>
          <w:tcPr>
            <w:tcW w:w="3510" w:type="dxa"/>
            <w:shd w:val="clear" w:color="auto" w:fill="auto"/>
            <w:hideMark/>
          </w:tcPr>
          <w:p w14:paraId="7A1F39F5" w14:textId="77777777" w:rsidR="00E55525" w:rsidRPr="004A13CC" w:rsidRDefault="00E55525" w:rsidP="00D40012">
            <w:pPr>
              <w:pStyle w:val="ListParagraph"/>
              <w:numPr>
                <w:ilvl w:val="0"/>
                <w:numId w:val="10"/>
              </w:numPr>
              <w:spacing w:after="0" w:line="240" w:lineRule="auto"/>
              <w:ind w:left="360"/>
              <w:rPr>
                <w:rFonts w:eastAsia="Times New Roman" w:cstheme="minorHAnsi"/>
                <w:color w:val="000000"/>
              </w:rPr>
            </w:pPr>
            <w:r w:rsidRPr="004A13CC">
              <w:rPr>
                <w:rFonts w:eastAsia="Times New Roman" w:cstheme="minorHAnsi"/>
                <w:color w:val="000000"/>
              </w:rPr>
              <w:t>Complete two educational sessions using Rate Your Plate.</w:t>
            </w:r>
          </w:p>
          <w:p w14:paraId="1AFF714E" w14:textId="77777777" w:rsidR="00E55525" w:rsidRPr="004A13CC" w:rsidRDefault="00E55525" w:rsidP="00D40012">
            <w:pPr>
              <w:pStyle w:val="ListParagraph"/>
              <w:numPr>
                <w:ilvl w:val="0"/>
                <w:numId w:val="10"/>
              </w:numPr>
              <w:spacing w:after="0" w:line="240" w:lineRule="auto"/>
              <w:ind w:left="360"/>
              <w:rPr>
                <w:rFonts w:eastAsia="Times New Roman" w:cstheme="minorHAnsi"/>
                <w:color w:val="000000"/>
              </w:rPr>
            </w:pPr>
            <w:r w:rsidRPr="004A13CC">
              <w:rPr>
                <w:rFonts w:eastAsia="Times New Roman" w:cstheme="minorHAnsi"/>
                <w:color w:val="000000"/>
              </w:rPr>
              <w:t>Host 2 farmer's markets.</w:t>
            </w:r>
          </w:p>
          <w:p w14:paraId="54AA7635" w14:textId="77777777" w:rsidR="00E55525" w:rsidRPr="004A13CC" w:rsidRDefault="00E55525" w:rsidP="00D40012">
            <w:pPr>
              <w:pStyle w:val="ListParagraph"/>
              <w:numPr>
                <w:ilvl w:val="0"/>
                <w:numId w:val="10"/>
              </w:numPr>
              <w:spacing w:after="0" w:line="240" w:lineRule="auto"/>
              <w:ind w:left="360"/>
              <w:rPr>
                <w:rFonts w:eastAsia="Times New Roman" w:cstheme="minorHAnsi"/>
                <w:color w:val="000000"/>
              </w:rPr>
            </w:pPr>
            <w:r w:rsidRPr="004A13CC">
              <w:rPr>
                <w:rFonts w:eastAsia="Times New Roman" w:cstheme="minorHAnsi"/>
                <w:color w:val="000000"/>
              </w:rPr>
              <w:t xml:space="preserve">Include nutrition/exercise messaging to parents in 2 newsletters. </w:t>
            </w:r>
          </w:p>
        </w:tc>
        <w:tc>
          <w:tcPr>
            <w:tcW w:w="1715" w:type="dxa"/>
            <w:shd w:val="clear" w:color="auto" w:fill="auto"/>
            <w:noWrap/>
            <w:hideMark/>
          </w:tcPr>
          <w:p w14:paraId="2A85A3ED" w14:textId="73623DDE"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 xml:space="preserve">Community Based Organization </w:t>
            </w:r>
            <w:r>
              <w:rPr>
                <w:rFonts w:eastAsia="Times New Roman" w:cstheme="minorHAnsi"/>
                <w:color w:val="000000"/>
              </w:rPr>
              <w:t>(</w:t>
            </w:r>
            <w:r w:rsidRPr="004A13CC">
              <w:rPr>
                <w:rFonts w:eastAsia="Times New Roman" w:cstheme="minorHAnsi"/>
                <w:color w:val="000000"/>
              </w:rPr>
              <w:t>affiliated with hospital</w:t>
            </w:r>
            <w:r>
              <w:rPr>
                <w:rFonts w:eastAsia="Times New Roman" w:cstheme="minorHAnsi"/>
                <w:color w:val="000000"/>
              </w:rPr>
              <w:t>)</w:t>
            </w:r>
          </w:p>
        </w:tc>
      </w:tr>
      <w:tr w:rsidR="00E55525" w:rsidRPr="004A13CC" w14:paraId="7F7F7FC6" w14:textId="77777777" w:rsidTr="00CE43CE">
        <w:trPr>
          <w:trHeight w:val="990"/>
          <w:jc w:val="center"/>
        </w:trPr>
        <w:tc>
          <w:tcPr>
            <w:tcW w:w="1869" w:type="dxa"/>
            <w:shd w:val="clear" w:color="auto" w:fill="auto"/>
            <w:vAlign w:val="bottom"/>
          </w:tcPr>
          <w:p w14:paraId="321AAB14" w14:textId="77777777" w:rsidR="00E55525" w:rsidRPr="004A13CC" w:rsidRDefault="00E55525" w:rsidP="00D40012">
            <w:pPr>
              <w:spacing w:after="0" w:line="240" w:lineRule="auto"/>
              <w:rPr>
                <w:rFonts w:eastAsia="Times New Roman" w:cstheme="minorHAnsi"/>
                <w:color w:val="000000"/>
              </w:rPr>
            </w:pPr>
          </w:p>
        </w:tc>
        <w:tc>
          <w:tcPr>
            <w:tcW w:w="1973" w:type="dxa"/>
            <w:shd w:val="clear" w:color="auto" w:fill="auto"/>
            <w:vAlign w:val="bottom"/>
          </w:tcPr>
          <w:p w14:paraId="4421F6D5" w14:textId="77777777" w:rsidR="00E55525" w:rsidRPr="004A13CC" w:rsidRDefault="00E55525" w:rsidP="00D40012">
            <w:pPr>
              <w:spacing w:after="0" w:line="240" w:lineRule="auto"/>
              <w:rPr>
                <w:rFonts w:eastAsia="Times New Roman" w:cstheme="minorHAnsi"/>
                <w:color w:val="000000"/>
              </w:rPr>
            </w:pPr>
          </w:p>
        </w:tc>
        <w:tc>
          <w:tcPr>
            <w:tcW w:w="2003" w:type="dxa"/>
            <w:shd w:val="clear" w:color="auto" w:fill="auto"/>
            <w:vAlign w:val="bottom"/>
          </w:tcPr>
          <w:p w14:paraId="660717AD" w14:textId="77777777" w:rsidR="00E55525" w:rsidRPr="004A13CC" w:rsidRDefault="00E55525" w:rsidP="00D40012">
            <w:pPr>
              <w:spacing w:after="0" w:line="240" w:lineRule="auto"/>
              <w:rPr>
                <w:rFonts w:eastAsia="Times New Roman" w:cstheme="minorHAnsi"/>
              </w:rPr>
            </w:pPr>
          </w:p>
        </w:tc>
        <w:tc>
          <w:tcPr>
            <w:tcW w:w="2790" w:type="dxa"/>
            <w:shd w:val="clear" w:color="auto" w:fill="auto"/>
            <w:vAlign w:val="bottom"/>
          </w:tcPr>
          <w:p w14:paraId="392440EF" w14:textId="77777777" w:rsidR="00E55525" w:rsidRPr="004A13CC" w:rsidRDefault="00E55525" w:rsidP="00D40012">
            <w:pPr>
              <w:spacing w:after="0" w:line="240" w:lineRule="auto"/>
              <w:rPr>
                <w:rFonts w:eastAsia="Times New Roman" w:cstheme="minorHAnsi"/>
              </w:rPr>
            </w:pPr>
          </w:p>
        </w:tc>
        <w:tc>
          <w:tcPr>
            <w:tcW w:w="2610" w:type="dxa"/>
            <w:shd w:val="clear" w:color="auto" w:fill="auto"/>
            <w:vAlign w:val="bottom"/>
          </w:tcPr>
          <w:p w14:paraId="3EDBD8AE" w14:textId="77777777" w:rsidR="00E55525" w:rsidRPr="004A13CC" w:rsidRDefault="00E55525" w:rsidP="00D40012">
            <w:pPr>
              <w:spacing w:after="0" w:line="240" w:lineRule="auto"/>
              <w:rPr>
                <w:rFonts w:eastAsia="Times New Roman" w:cstheme="minorHAnsi"/>
              </w:rPr>
            </w:pPr>
          </w:p>
        </w:tc>
        <w:tc>
          <w:tcPr>
            <w:tcW w:w="3653" w:type="dxa"/>
            <w:shd w:val="clear" w:color="auto" w:fill="auto"/>
          </w:tcPr>
          <w:p w14:paraId="13146C79" w14:textId="77777777" w:rsidR="00E55525" w:rsidRPr="004A13CC" w:rsidRDefault="00E55525" w:rsidP="00D40012">
            <w:pPr>
              <w:spacing w:after="0" w:line="240" w:lineRule="auto"/>
              <w:rPr>
                <w:rFonts w:eastAsia="Times New Roman" w:cstheme="minorHAnsi"/>
                <w:u w:val="single"/>
              </w:rPr>
            </w:pPr>
            <w:r w:rsidRPr="004A13CC">
              <w:rPr>
                <w:rFonts w:eastAsia="Times New Roman" w:cstheme="minorHAnsi"/>
                <w:u w:val="single"/>
              </w:rPr>
              <w:t>Finger Lakes Health System (FLH)</w:t>
            </w:r>
          </w:p>
          <w:p w14:paraId="11920898" w14:textId="77777777" w:rsidR="00E55525" w:rsidRPr="004A13CC" w:rsidRDefault="00E55525" w:rsidP="00D40012">
            <w:pPr>
              <w:pStyle w:val="ListParagraph"/>
              <w:numPr>
                <w:ilvl w:val="0"/>
                <w:numId w:val="11"/>
              </w:numPr>
              <w:spacing w:after="0" w:line="240" w:lineRule="auto"/>
              <w:ind w:left="360"/>
              <w:rPr>
                <w:rFonts w:eastAsia="Times New Roman" w:cstheme="minorHAnsi"/>
              </w:rPr>
            </w:pPr>
            <w:r w:rsidRPr="004A13CC">
              <w:rPr>
                <w:rFonts w:eastAsia="Times New Roman" w:cstheme="minorHAnsi"/>
              </w:rPr>
              <w:t>Determine feasibility of using a standardized tool for assessing food security in offices of affiliated medical providers.</w:t>
            </w:r>
          </w:p>
        </w:tc>
        <w:tc>
          <w:tcPr>
            <w:tcW w:w="3637" w:type="dxa"/>
            <w:shd w:val="clear" w:color="auto" w:fill="auto"/>
          </w:tcPr>
          <w:p w14:paraId="2A607042" w14:textId="77777777" w:rsidR="00E55525" w:rsidRPr="004A13CC" w:rsidRDefault="00E55525" w:rsidP="00D40012">
            <w:pPr>
              <w:pStyle w:val="ListParagraph"/>
              <w:numPr>
                <w:ilvl w:val="0"/>
                <w:numId w:val="12"/>
              </w:numPr>
              <w:spacing w:after="0" w:line="240" w:lineRule="auto"/>
              <w:ind w:left="360"/>
              <w:rPr>
                <w:rFonts w:eastAsia="Times New Roman" w:cstheme="minorHAnsi"/>
              </w:rPr>
            </w:pPr>
            <w:r w:rsidRPr="004A13CC">
              <w:rPr>
                <w:rFonts w:eastAsia="Times New Roman" w:cstheme="minorHAnsi"/>
              </w:rPr>
              <w:t># or % of provider offices utilizing standardized screening tool</w:t>
            </w:r>
          </w:p>
          <w:p w14:paraId="50BF60ED" w14:textId="77777777" w:rsidR="00E55525" w:rsidRPr="004A13CC" w:rsidRDefault="00E55525" w:rsidP="00D40012">
            <w:pPr>
              <w:pStyle w:val="ListParagraph"/>
              <w:numPr>
                <w:ilvl w:val="0"/>
                <w:numId w:val="11"/>
              </w:numPr>
              <w:spacing w:after="0" w:line="240" w:lineRule="auto"/>
              <w:ind w:left="360"/>
              <w:rPr>
                <w:rFonts w:eastAsia="Times New Roman" w:cstheme="minorHAnsi"/>
              </w:rPr>
            </w:pPr>
            <w:r w:rsidRPr="004A13CC">
              <w:rPr>
                <w:rFonts w:eastAsia="Times New Roman" w:cstheme="minorHAnsi"/>
              </w:rPr>
              <w:t xml:space="preserve">Baseline # or % of patients who report food insecurity </w:t>
            </w:r>
          </w:p>
          <w:p w14:paraId="58F652D7" w14:textId="77777777" w:rsidR="00E55525" w:rsidRPr="004A13CC" w:rsidRDefault="00E55525" w:rsidP="00D40012">
            <w:pPr>
              <w:pStyle w:val="ListParagraph"/>
              <w:numPr>
                <w:ilvl w:val="0"/>
                <w:numId w:val="11"/>
              </w:numPr>
              <w:spacing w:after="0" w:line="240" w:lineRule="auto"/>
              <w:ind w:left="360"/>
              <w:rPr>
                <w:rFonts w:eastAsia="Times New Roman" w:cstheme="minorHAnsi"/>
              </w:rPr>
            </w:pPr>
            <w:r w:rsidRPr="004A13CC">
              <w:rPr>
                <w:rFonts w:eastAsia="Times New Roman" w:cstheme="minorHAnsi"/>
              </w:rPr>
              <w:t>% decrease in food insecure families over time</w:t>
            </w:r>
          </w:p>
          <w:p w14:paraId="7CD4EDC6" w14:textId="77777777" w:rsidR="00E55525" w:rsidRPr="004A13CC" w:rsidRDefault="00E55525" w:rsidP="00D40012">
            <w:pPr>
              <w:pStyle w:val="ListParagraph"/>
              <w:numPr>
                <w:ilvl w:val="0"/>
                <w:numId w:val="11"/>
              </w:numPr>
              <w:spacing w:after="0" w:line="240" w:lineRule="auto"/>
              <w:ind w:left="360"/>
              <w:rPr>
                <w:rFonts w:eastAsia="Times New Roman" w:cstheme="minorHAnsi"/>
              </w:rPr>
            </w:pPr>
            <w:r w:rsidRPr="004A13CC">
              <w:rPr>
                <w:rFonts w:eastAsia="Times New Roman" w:cstheme="minorHAnsi"/>
              </w:rPr>
              <w:t xml:space="preserve">Student weights-NYS ED School District Weight Survey                   </w:t>
            </w:r>
          </w:p>
        </w:tc>
        <w:tc>
          <w:tcPr>
            <w:tcW w:w="3510" w:type="dxa"/>
            <w:shd w:val="clear" w:color="auto" w:fill="auto"/>
          </w:tcPr>
          <w:p w14:paraId="0FB2C5CF" w14:textId="77777777" w:rsidR="00E55525" w:rsidRPr="004A13CC" w:rsidRDefault="00E55525" w:rsidP="00D40012">
            <w:pPr>
              <w:pStyle w:val="ListParagraph"/>
              <w:numPr>
                <w:ilvl w:val="0"/>
                <w:numId w:val="13"/>
              </w:numPr>
              <w:spacing w:after="0" w:line="240" w:lineRule="auto"/>
              <w:ind w:left="360"/>
              <w:rPr>
                <w:rFonts w:eastAsia="Times New Roman" w:cstheme="minorHAnsi"/>
                <w:color w:val="000000"/>
              </w:rPr>
            </w:pPr>
            <w:r w:rsidRPr="004A13CC">
              <w:rPr>
                <w:rFonts w:eastAsia="Times New Roman" w:cstheme="minorHAnsi"/>
                <w:color w:val="000000"/>
              </w:rPr>
              <w:t>Earn buy-in from affiliated practices to use standardized food insecurity assessment tool.</w:t>
            </w:r>
          </w:p>
          <w:p w14:paraId="585B59DC" w14:textId="77777777" w:rsidR="00E55525" w:rsidRPr="004A13CC" w:rsidRDefault="00E55525" w:rsidP="00D40012">
            <w:pPr>
              <w:pStyle w:val="ListParagraph"/>
              <w:numPr>
                <w:ilvl w:val="0"/>
                <w:numId w:val="13"/>
              </w:numPr>
              <w:spacing w:after="0" w:line="240" w:lineRule="auto"/>
              <w:ind w:left="360"/>
              <w:rPr>
                <w:rFonts w:eastAsia="Times New Roman" w:cstheme="minorHAnsi"/>
                <w:color w:val="000000"/>
              </w:rPr>
            </w:pPr>
            <w:r w:rsidRPr="004A13CC">
              <w:rPr>
                <w:rFonts w:eastAsia="Times New Roman" w:cstheme="minorHAnsi"/>
                <w:color w:val="000000"/>
              </w:rPr>
              <w:t>Establish baselines for food insecurity among patients at affiliated practices.</w:t>
            </w:r>
          </w:p>
        </w:tc>
        <w:tc>
          <w:tcPr>
            <w:tcW w:w="1715" w:type="dxa"/>
            <w:shd w:val="clear" w:color="auto" w:fill="auto"/>
            <w:noWrap/>
          </w:tcPr>
          <w:p w14:paraId="43932796"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Hospital</w:t>
            </w:r>
          </w:p>
        </w:tc>
      </w:tr>
      <w:tr w:rsidR="00E55525" w:rsidRPr="004A13CC" w14:paraId="3028F51C" w14:textId="77777777" w:rsidTr="00CE43CE">
        <w:trPr>
          <w:trHeight w:val="990"/>
          <w:jc w:val="center"/>
        </w:trPr>
        <w:tc>
          <w:tcPr>
            <w:tcW w:w="1869" w:type="dxa"/>
            <w:shd w:val="clear" w:color="auto" w:fill="auto"/>
            <w:vAlign w:val="bottom"/>
            <w:hideMark/>
          </w:tcPr>
          <w:p w14:paraId="5955C7A3"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 </w:t>
            </w:r>
          </w:p>
        </w:tc>
        <w:tc>
          <w:tcPr>
            <w:tcW w:w="1973" w:type="dxa"/>
            <w:shd w:val="clear" w:color="auto" w:fill="auto"/>
            <w:vAlign w:val="bottom"/>
            <w:hideMark/>
          </w:tcPr>
          <w:p w14:paraId="4AD8AA08" w14:textId="77777777" w:rsidR="00E55525" w:rsidRPr="004A13CC" w:rsidRDefault="00E55525" w:rsidP="00D40012">
            <w:pPr>
              <w:spacing w:after="0" w:line="240" w:lineRule="auto"/>
              <w:rPr>
                <w:rFonts w:eastAsia="Times New Roman" w:cstheme="minorHAnsi"/>
                <w:color w:val="000000"/>
              </w:rPr>
            </w:pPr>
          </w:p>
        </w:tc>
        <w:tc>
          <w:tcPr>
            <w:tcW w:w="2003" w:type="dxa"/>
            <w:shd w:val="clear" w:color="auto" w:fill="auto"/>
            <w:vAlign w:val="bottom"/>
            <w:hideMark/>
          </w:tcPr>
          <w:p w14:paraId="74FFCB5F" w14:textId="77777777" w:rsidR="00E55525" w:rsidRPr="004A13CC" w:rsidRDefault="00E55525" w:rsidP="00D40012">
            <w:pPr>
              <w:spacing w:after="0" w:line="240" w:lineRule="auto"/>
              <w:rPr>
                <w:rFonts w:eastAsia="Times New Roman" w:cstheme="minorHAnsi"/>
              </w:rPr>
            </w:pPr>
          </w:p>
        </w:tc>
        <w:tc>
          <w:tcPr>
            <w:tcW w:w="2790" w:type="dxa"/>
            <w:shd w:val="clear" w:color="auto" w:fill="auto"/>
            <w:vAlign w:val="bottom"/>
            <w:hideMark/>
          </w:tcPr>
          <w:p w14:paraId="1429ECE2" w14:textId="77777777" w:rsidR="00E55525" w:rsidRPr="004A13CC" w:rsidRDefault="00E55525" w:rsidP="00D40012">
            <w:pPr>
              <w:spacing w:after="0" w:line="240" w:lineRule="auto"/>
              <w:rPr>
                <w:rFonts w:eastAsia="Times New Roman" w:cstheme="minorHAnsi"/>
              </w:rPr>
            </w:pPr>
          </w:p>
        </w:tc>
        <w:tc>
          <w:tcPr>
            <w:tcW w:w="2610" w:type="dxa"/>
            <w:shd w:val="clear" w:color="auto" w:fill="auto"/>
            <w:vAlign w:val="bottom"/>
            <w:hideMark/>
          </w:tcPr>
          <w:p w14:paraId="277146D6" w14:textId="77777777" w:rsidR="00E55525" w:rsidRPr="004A13CC" w:rsidRDefault="00E55525" w:rsidP="00D40012">
            <w:pPr>
              <w:spacing w:after="0" w:line="240" w:lineRule="auto"/>
              <w:rPr>
                <w:rFonts w:eastAsia="Times New Roman" w:cstheme="minorHAnsi"/>
              </w:rPr>
            </w:pPr>
          </w:p>
        </w:tc>
        <w:tc>
          <w:tcPr>
            <w:tcW w:w="3653" w:type="dxa"/>
            <w:shd w:val="clear" w:color="auto" w:fill="auto"/>
            <w:hideMark/>
          </w:tcPr>
          <w:p w14:paraId="3FB74414" w14:textId="77777777" w:rsidR="00E55525" w:rsidRPr="004A13CC" w:rsidRDefault="00E55525" w:rsidP="00D40012">
            <w:pPr>
              <w:spacing w:after="0" w:line="240" w:lineRule="auto"/>
              <w:rPr>
                <w:rFonts w:eastAsia="Times New Roman" w:cstheme="minorHAnsi"/>
                <w:u w:val="single"/>
              </w:rPr>
            </w:pPr>
            <w:r w:rsidRPr="004A13CC">
              <w:rPr>
                <w:rFonts w:eastAsia="Times New Roman" w:cstheme="minorHAnsi"/>
                <w:u w:val="single"/>
              </w:rPr>
              <w:t xml:space="preserve">Agri-Business Childcare Development Center (ABCD) </w:t>
            </w:r>
          </w:p>
          <w:p w14:paraId="74BB7FEA" w14:textId="77777777" w:rsidR="00E55525" w:rsidRPr="004A13CC" w:rsidRDefault="00E55525" w:rsidP="00D40012">
            <w:pPr>
              <w:pStyle w:val="ListParagraph"/>
              <w:numPr>
                <w:ilvl w:val="0"/>
                <w:numId w:val="15"/>
              </w:numPr>
              <w:spacing w:after="0" w:line="240" w:lineRule="auto"/>
              <w:ind w:left="360"/>
              <w:rPr>
                <w:rFonts w:eastAsia="Times New Roman" w:cstheme="minorHAnsi"/>
              </w:rPr>
            </w:pPr>
            <w:r w:rsidRPr="004A13CC">
              <w:rPr>
                <w:rFonts w:eastAsia="Times New Roman" w:cstheme="minorHAnsi"/>
              </w:rPr>
              <w:t>Nutritional meals per Child and Adult Care Food Program (CACFP)</w:t>
            </w:r>
          </w:p>
          <w:p w14:paraId="58272D3E" w14:textId="77777777" w:rsidR="00E55525" w:rsidRPr="004A13CC" w:rsidRDefault="00E55525" w:rsidP="00D40012">
            <w:pPr>
              <w:pStyle w:val="ListParagraph"/>
              <w:numPr>
                <w:ilvl w:val="0"/>
                <w:numId w:val="15"/>
              </w:numPr>
              <w:spacing w:after="0" w:line="240" w:lineRule="auto"/>
              <w:ind w:left="360"/>
              <w:rPr>
                <w:rFonts w:eastAsia="Times New Roman" w:cstheme="minorHAnsi"/>
              </w:rPr>
            </w:pPr>
            <w:r w:rsidRPr="004A13CC">
              <w:rPr>
                <w:rFonts w:eastAsia="Times New Roman" w:cstheme="minorHAnsi"/>
              </w:rPr>
              <w:t>Ready Rosie App Based curriculum program</w:t>
            </w:r>
          </w:p>
          <w:p w14:paraId="71FF7977" w14:textId="77777777" w:rsidR="00E55525" w:rsidRPr="004A13CC" w:rsidRDefault="00E55525" w:rsidP="00D40012">
            <w:pPr>
              <w:pStyle w:val="ListParagraph"/>
              <w:numPr>
                <w:ilvl w:val="0"/>
                <w:numId w:val="15"/>
              </w:numPr>
              <w:spacing w:after="0" w:line="240" w:lineRule="auto"/>
              <w:ind w:left="360"/>
              <w:rPr>
                <w:rFonts w:eastAsia="Times New Roman" w:cstheme="minorHAnsi"/>
              </w:rPr>
            </w:pPr>
            <w:r w:rsidRPr="004A13CC">
              <w:rPr>
                <w:rFonts w:eastAsia="Times New Roman" w:cstheme="minorHAnsi"/>
              </w:rPr>
              <w:t>Parent education healthy eating and movement</w:t>
            </w:r>
          </w:p>
        </w:tc>
        <w:tc>
          <w:tcPr>
            <w:tcW w:w="3637" w:type="dxa"/>
            <w:shd w:val="clear" w:color="auto" w:fill="auto"/>
            <w:hideMark/>
          </w:tcPr>
          <w:p w14:paraId="70E3B12E" w14:textId="77777777" w:rsidR="00E55525" w:rsidRPr="004A13CC" w:rsidRDefault="00E55525" w:rsidP="00D40012">
            <w:pPr>
              <w:pStyle w:val="ListParagraph"/>
              <w:numPr>
                <w:ilvl w:val="0"/>
                <w:numId w:val="3"/>
              </w:numPr>
              <w:spacing w:after="0" w:line="240" w:lineRule="auto"/>
              <w:ind w:left="360"/>
              <w:rPr>
                <w:rFonts w:eastAsia="Times New Roman" w:cstheme="minorHAnsi"/>
              </w:rPr>
            </w:pPr>
            <w:r w:rsidRPr="004A13CC">
              <w:rPr>
                <w:rFonts w:eastAsia="Times New Roman" w:cstheme="minorHAnsi"/>
              </w:rPr>
              <w:t>Ready Rosie</w:t>
            </w:r>
          </w:p>
          <w:p w14:paraId="6A1121BA" w14:textId="77777777" w:rsidR="00E55525" w:rsidRPr="004A13CC" w:rsidRDefault="00E55525" w:rsidP="00D40012">
            <w:pPr>
              <w:pStyle w:val="ListParagraph"/>
              <w:numPr>
                <w:ilvl w:val="1"/>
                <w:numId w:val="3"/>
              </w:numPr>
              <w:spacing w:after="0" w:line="240" w:lineRule="auto"/>
              <w:ind w:left="648"/>
              <w:rPr>
                <w:rFonts w:eastAsia="Times New Roman" w:cstheme="minorHAnsi"/>
              </w:rPr>
            </w:pPr>
            <w:r w:rsidRPr="004A13CC">
              <w:rPr>
                <w:rFonts w:eastAsia="Times New Roman" w:cstheme="minorHAnsi"/>
              </w:rPr>
              <w:t># of sessions</w:t>
            </w:r>
          </w:p>
          <w:p w14:paraId="2E47CBB1" w14:textId="77777777" w:rsidR="00E55525" w:rsidRPr="004A13CC" w:rsidRDefault="00E55525" w:rsidP="00D40012">
            <w:pPr>
              <w:pStyle w:val="ListParagraph"/>
              <w:numPr>
                <w:ilvl w:val="1"/>
                <w:numId w:val="3"/>
              </w:numPr>
              <w:spacing w:after="0" w:line="240" w:lineRule="auto"/>
              <w:ind w:left="648"/>
              <w:rPr>
                <w:rFonts w:eastAsia="Times New Roman" w:cstheme="minorHAnsi"/>
              </w:rPr>
            </w:pPr>
            <w:r w:rsidRPr="004A13CC">
              <w:rPr>
                <w:rFonts w:eastAsia="Times New Roman" w:cstheme="minorHAnsi"/>
              </w:rPr>
              <w:t># participants</w:t>
            </w:r>
          </w:p>
          <w:p w14:paraId="135E0717" w14:textId="77777777" w:rsidR="00E55525" w:rsidRPr="004A13CC" w:rsidRDefault="00E55525" w:rsidP="00D40012">
            <w:pPr>
              <w:pStyle w:val="ListParagraph"/>
              <w:numPr>
                <w:ilvl w:val="1"/>
                <w:numId w:val="3"/>
              </w:numPr>
              <w:spacing w:after="0" w:line="240" w:lineRule="auto"/>
              <w:ind w:left="648"/>
              <w:rPr>
                <w:rFonts w:eastAsia="Times New Roman" w:cstheme="minorHAnsi"/>
              </w:rPr>
            </w:pPr>
            <w:r w:rsidRPr="004A13CC">
              <w:rPr>
                <w:rFonts w:eastAsia="Times New Roman" w:cstheme="minorHAnsi"/>
              </w:rPr>
              <w:t>assess for learning post intervention</w:t>
            </w:r>
          </w:p>
          <w:p w14:paraId="1942C344" w14:textId="77777777" w:rsidR="00E55525" w:rsidRPr="004A13CC" w:rsidRDefault="00E55525" w:rsidP="00D40012">
            <w:pPr>
              <w:pStyle w:val="ListParagraph"/>
              <w:numPr>
                <w:ilvl w:val="0"/>
                <w:numId w:val="3"/>
              </w:numPr>
              <w:spacing w:before="240" w:after="0" w:line="240" w:lineRule="auto"/>
              <w:ind w:left="360"/>
              <w:rPr>
                <w:rFonts w:eastAsia="Times New Roman" w:cstheme="minorHAnsi"/>
              </w:rPr>
            </w:pPr>
            <w:r w:rsidRPr="004A13CC">
              <w:rPr>
                <w:rFonts w:eastAsia="Times New Roman" w:cstheme="minorHAnsi"/>
              </w:rPr>
              <w:t>BMI at the beginning and end of enrollment (Child Plus data)</w:t>
            </w:r>
          </w:p>
        </w:tc>
        <w:tc>
          <w:tcPr>
            <w:tcW w:w="3510" w:type="dxa"/>
            <w:shd w:val="clear" w:color="auto" w:fill="auto"/>
            <w:hideMark/>
          </w:tcPr>
          <w:p w14:paraId="3149CD3D" w14:textId="0FFD740A" w:rsidR="00E55525" w:rsidRPr="004A13CC" w:rsidRDefault="00E55525" w:rsidP="00D40012">
            <w:pPr>
              <w:pStyle w:val="ListParagraph"/>
              <w:numPr>
                <w:ilvl w:val="0"/>
                <w:numId w:val="14"/>
              </w:numPr>
              <w:spacing w:after="0" w:line="240" w:lineRule="auto"/>
              <w:ind w:left="360"/>
              <w:rPr>
                <w:rFonts w:eastAsia="Times New Roman" w:cstheme="minorHAnsi"/>
                <w:color w:val="000000"/>
              </w:rPr>
            </w:pPr>
            <w:r w:rsidRPr="004A13CC">
              <w:rPr>
                <w:rFonts w:eastAsia="Times New Roman" w:cstheme="minorHAnsi"/>
                <w:color w:val="000000"/>
              </w:rPr>
              <w:t>Provide two Ready Rosie sessions</w:t>
            </w:r>
            <w:r w:rsidR="00CE43CE">
              <w:rPr>
                <w:rFonts w:eastAsia="Times New Roman" w:cstheme="minorHAnsi"/>
                <w:color w:val="000000"/>
              </w:rPr>
              <w:t>.</w:t>
            </w:r>
          </w:p>
          <w:p w14:paraId="77536636" w14:textId="77777777" w:rsidR="00E55525" w:rsidRPr="004A13CC" w:rsidRDefault="00E55525" w:rsidP="00D40012">
            <w:pPr>
              <w:pStyle w:val="ListParagraph"/>
              <w:numPr>
                <w:ilvl w:val="0"/>
                <w:numId w:val="14"/>
              </w:numPr>
              <w:spacing w:after="0" w:line="240" w:lineRule="auto"/>
              <w:ind w:left="360"/>
              <w:rPr>
                <w:rFonts w:eastAsia="Times New Roman" w:cstheme="minorHAnsi"/>
                <w:color w:val="000000"/>
              </w:rPr>
            </w:pPr>
            <w:r w:rsidRPr="004A13CC">
              <w:rPr>
                <w:rFonts w:eastAsia="Times New Roman" w:cstheme="minorHAnsi"/>
                <w:color w:val="000000"/>
              </w:rPr>
              <w:t>Provide two parent educational events (newsletters, tip sheets, in -person, etc.).</w:t>
            </w:r>
          </w:p>
          <w:p w14:paraId="558529A4" w14:textId="1659D999" w:rsidR="00E55525" w:rsidRPr="004A13CC" w:rsidRDefault="00E55525" w:rsidP="00D40012">
            <w:pPr>
              <w:pStyle w:val="ListParagraph"/>
              <w:numPr>
                <w:ilvl w:val="0"/>
                <w:numId w:val="14"/>
              </w:numPr>
              <w:spacing w:after="0" w:line="240" w:lineRule="auto"/>
              <w:ind w:left="360"/>
              <w:rPr>
                <w:rFonts w:eastAsia="Times New Roman" w:cstheme="minorHAnsi"/>
                <w:color w:val="000000"/>
              </w:rPr>
            </w:pPr>
            <w:r w:rsidRPr="004A13CC">
              <w:rPr>
                <w:rFonts w:eastAsia="Times New Roman" w:cstheme="minorHAnsi"/>
                <w:color w:val="000000"/>
              </w:rPr>
              <w:t>Establish BMI baselines</w:t>
            </w:r>
            <w:r w:rsidR="00CE43CE">
              <w:rPr>
                <w:rFonts w:eastAsia="Times New Roman" w:cstheme="minorHAnsi"/>
                <w:color w:val="000000"/>
              </w:rPr>
              <w:t>.</w:t>
            </w:r>
            <w:r w:rsidRPr="004A13CC">
              <w:rPr>
                <w:rFonts w:eastAsia="Times New Roman" w:cstheme="minorHAnsi"/>
                <w:color w:val="000000"/>
              </w:rPr>
              <w:t xml:space="preserve"> </w:t>
            </w:r>
          </w:p>
          <w:p w14:paraId="709B5483" w14:textId="77777777" w:rsidR="00E55525" w:rsidRPr="004A13CC" w:rsidRDefault="00E55525" w:rsidP="00D40012">
            <w:pPr>
              <w:spacing w:after="0" w:line="240" w:lineRule="auto"/>
              <w:rPr>
                <w:rFonts w:eastAsia="Times New Roman" w:cstheme="minorHAnsi"/>
                <w:color w:val="000000"/>
              </w:rPr>
            </w:pPr>
          </w:p>
        </w:tc>
        <w:tc>
          <w:tcPr>
            <w:tcW w:w="1715" w:type="dxa"/>
            <w:shd w:val="clear" w:color="auto" w:fill="auto"/>
            <w:noWrap/>
            <w:hideMark/>
          </w:tcPr>
          <w:p w14:paraId="120620ED"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Community-based organization</w:t>
            </w:r>
          </w:p>
        </w:tc>
      </w:tr>
      <w:tr w:rsidR="00E55525" w:rsidRPr="004A13CC" w14:paraId="291F54BB" w14:textId="77777777" w:rsidTr="00CE43CE">
        <w:trPr>
          <w:trHeight w:val="630"/>
          <w:jc w:val="center"/>
        </w:trPr>
        <w:tc>
          <w:tcPr>
            <w:tcW w:w="1869" w:type="dxa"/>
            <w:shd w:val="clear" w:color="auto" w:fill="auto"/>
            <w:vAlign w:val="bottom"/>
            <w:hideMark/>
          </w:tcPr>
          <w:p w14:paraId="2E50072B"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 </w:t>
            </w:r>
          </w:p>
        </w:tc>
        <w:tc>
          <w:tcPr>
            <w:tcW w:w="1973" w:type="dxa"/>
            <w:shd w:val="clear" w:color="auto" w:fill="auto"/>
            <w:vAlign w:val="bottom"/>
            <w:hideMark/>
          </w:tcPr>
          <w:p w14:paraId="4F2FC7D9" w14:textId="77777777" w:rsidR="00E55525" w:rsidRPr="004A13CC" w:rsidRDefault="00E55525" w:rsidP="00D40012">
            <w:pPr>
              <w:spacing w:after="0" w:line="240" w:lineRule="auto"/>
              <w:rPr>
                <w:rFonts w:eastAsia="Times New Roman" w:cstheme="minorHAnsi"/>
                <w:color w:val="000000"/>
              </w:rPr>
            </w:pPr>
          </w:p>
        </w:tc>
        <w:tc>
          <w:tcPr>
            <w:tcW w:w="2003" w:type="dxa"/>
            <w:shd w:val="clear" w:color="auto" w:fill="auto"/>
            <w:vAlign w:val="bottom"/>
            <w:hideMark/>
          </w:tcPr>
          <w:p w14:paraId="7712B7C1" w14:textId="77777777" w:rsidR="00E55525" w:rsidRPr="004A13CC" w:rsidRDefault="00E55525" w:rsidP="00D40012">
            <w:pPr>
              <w:spacing w:after="0" w:line="240" w:lineRule="auto"/>
              <w:rPr>
                <w:rFonts w:eastAsia="Times New Roman" w:cstheme="minorHAnsi"/>
              </w:rPr>
            </w:pPr>
          </w:p>
        </w:tc>
        <w:tc>
          <w:tcPr>
            <w:tcW w:w="2790" w:type="dxa"/>
            <w:shd w:val="clear" w:color="auto" w:fill="auto"/>
            <w:vAlign w:val="bottom"/>
            <w:hideMark/>
          </w:tcPr>
          <w:p w14:paraId="242064D8" w14:textId="77777777" w:rsidR="00E55525" w:rsidRPr="004A13CC" w:rsidRDefault="00E55525" w:rsidP="00D40012">
            <w:pPr>
              <w:spacing w:after="0" w:line="240" w:lineRule="auto"/>
              <w:rPr>
                <w:rFonts w:eastAsia="Times New Roman" w:cstheme="minorHAnsi"/>
              </w:rPr>
            </w:pPr>
          </w:p>
        </w:tc>
        <w:tc>
          <w:tcPr>
            <w:tcW w:w="2610" w:type="dxa"/>
            <w:shd w:val="clear" w:color="auto" w:fill="auto"/>
            <w:vAlign w:val="bottom"/>
            <w:hideMark/>
          </w:tcPr>
          <w:p w14:paraId="09C98485" w14:textId="77777777" w:rsidR="00E55525" w:rsidRPr="004A13CC" w:rsidRDefault="00E55525" w:rsidP="00D40012">
            <w:pPr>
              <w:spacing w:after="0" w:line="240" w:lineRule="auto"/>
              <w:rPr>
                <w:rFonts w:eastAsia="Times New Roman" w:cstheme="minorHAnsi"/>
              </w:rPr>
            </w:pPr>
          </w:p>
        </w:tc>
        <w:tc>
          <w:tcPr>
            <w:tcW w:w="3653" w:type="dxa"/>
            <w:shd w:val="clear" w:color="auto" w:fill="auto"/>
            <w:hideMark/>
          </w:tcPr>
          <w:p w14:paraId="12ED91D3" w14:textId="77777777" w:rsidR="00E55525" w:rsidRPr="004A13CC" w:rsidRDefault="00E55525" w:rsidP="00D40012">
            <w:pPr>
              <w:spacing w:after="0" w:line="240" w:lineRule="auto"/>
              <w:rPr>
                <w:rFonts w:eastAsia="Times New Roman" w:cstheme="minorHAnsi"/>
              </w:rPr>
            </w:pPr>
            <w:r w:rsidRPr="004A13CC">
              <w:rPr>
                <w:rFonts w:eastAsia="Times New Roman" w:cstheme="minorHAnsi"/>
                <w:u w:val="single"/>
              </w:rPr>
              <w:t>Ontario County Public Health (OCPH</w:t>
            </w:r>
            <w:r w:rsidRPr="004A13CC">
              <w:rPr>
                <w:rFonts w:eastAsia="Times New Roman" w:cstheme="minorHAnsi"/>
              </w:rPr>
              <w:t>)</w:t>
            </w:r>
          </w:p>
          <w:p w14:paraId="3F000546" w14:textId="77777777" w:rsidR="00E55525" w:rsidRPr="004A13CC" w:rsidRDefault="00E55525" w:rsidP="00D40012">
            <w:pPr>
              <w:pStyle w:val="ListParagraph"/>
              <w:numPr>
                <w:ilvl w:val="0"/>
                <w:numId w:val="16"/>
              </w:numPr>
              <w:spacing w:after="0" w:line="240" w:lineRule="auto"/>
              <w:ind w:left="360"/>
              <w:rPr>
                <w:rFonts w:eastAsia="Times New Roman" w:cstheme="minorHAnsi"/>
              </w:rPr>
            </w:pPr>
            <w:r w:rsidRPr="004A13CC">
              <w:rPr>
                <w:rFonts w:eastAsia="Times New Roman" w:cstheme="minorHAnsi"/>
              </w:rPr>
              <w:t>Assess nutrition programing in Ontario County daycares.</w:t>
            </w:r>
          </w:p>
          <w:p w14:paraId="7ED71C0D" w14:textId="77777777" w:rsidR="00E55525" w:rsidRPr="004A13CC" w:rsidRDefault="00E55525" w:rsidP="00D40012">
            <w:pPr>
              <w:pStyle w:val="ListParagraph"/>
              <w:numPr>
                <w:ilvl w:val="0"/>
                <w:numId w:val="16"/>
              </w:numPr>
              <w:spacing w:after="0" w:line="240" w:lineRule="auto"/>
              <w:ind w:left="360"/>
              <w:rPr>
                <w:rFonts w:eastAsia="Times New Roman" w:cstheme="minorHAnsi"/>
              </w:rPr>
            </w:pPr>
            <w:r w:rsidRPr="004A13CC">
              <w:rPr>
                <w:rFonts w:eastAsia="Times New Roman" w:cstheme="minorHAnsi"/>
              </w:rPr>
              <w:lastRenderedPageBreak/>
              <w:t>Recommend and pursue unified approach to early childhood nutrition programming in Ontario County.</w:t>
            </w:r>
          </w:p>
          <w:p w14:paraId="1D5C25D2" w14:textId="77777777" w:rsidR="00E55525" w:rsidRPr="004A13CC" w:rsidRDefault="00E55525" w:rsidP="00D40012">
            <w:pPr>
              <w:pStyle w:val="ListParagraph"/>
              <w:numPr>
                <w:ilvl w:val="0"/>
                <w:numId w:val="16"/>
              </w:numPr>
              <w:spacing w:after="0" w:line="240" w:lineRule="auto"/>
              <w:ind w:left="360"/>
              <w:rPr>
                <w:rFonts w:eastAsia="Times New Roman" w:cstheme="minorHAnsi"/>
              </w:rPr>
            </w:pPr>
            <w:r w:rsidRPr="004A13CC">
              <w:rPr>
                <w:rFonts w:eastAsia="Times New Roman" w:cstheme="minorHAnsi"/>
              </w:rPr>
              <w:t>Collect, analyze, and manage data and establish baseline rates for student weights.</w:t>
            </w:r>
          </w:p>
          <w:p w14:paraId="7323AFF2" w14:textId="77777777" w:rsidR="00E55525" w:rsidRPr="004A13CC" w:rsidRDefault="00E55525" w:rsidP="00D40012">
            <w:pPr>
              <w:pStyle w:val="ListParagraph"/>
              <w:numPr>
                <w:ilvl w:val="0"/>
                <w:numId w:val="16"/>
              </w:numPr>
              <w:spacing w:after="0" w:line="240" w:lineRule="auto"/>
              <w:ind w:left="360"/>
              <w:rPr>
                <w:rFonts w:eastAsia="Times New Roman" w:cstheme="minorHAnsi"/>
              </w:rPr>
            </w:pPr>
            <w:r w:rsidRPr="004A13CC">
              <w:rPr>
                <w:rFonts w:eastAsia="Times New Roman" w:cstheme="minorHAnsi"/>
                <w:color w:val="000000"/>
              </w:rPr>
              <w:t>Partner with hospitals to determine feasibility of creating a standardized process and screening tool to assess for food insecurity during visits to healthcare providers in Ontario County.</w:t>
            </w:r>
          </w:p>
          <w:p w14:paraId="3B21BBC5" w14:textId="77777777" w:rsidR="00E55525" w:rsidRPr="004A13CC" w:rsidRDefault="00E55525" w:rsidP="00D40012">
            <w:pPr>
              <w:pStyle w:val="ListParagraph"/>
              <w:numPr>
                <w:ilvl w:val="0"/>
                <w:numId w:val="16"/>
              </w:numPr>
              <w:spacing w:after="0" w:line="240" w:lineRule="auto"/>
              <w:ind w:left="360"/>
              <w:rPr>
                <w:rFonts w:eastAsia="Times New Roman" w:cstheme="minorHAnsi"/>
              </w:rPr>
            </w:pPr>
            <w:r w:rsidRPr="004A13CC">
              <w:rPr>
                <w:rFonts w:eastAsia="Times New Roman" w:cstheme="minorHAnsi"/>
              </w:rPr>
              <w:t>Report out progress to partners and the community.</w:t>
            </w:r>
          </w:p>
        </w:tc>
        <w:tc>
          <w:tcPr>
            <w:tcW w:w="3637" w:type="dxa"/>
            <w:shd w:val="clear" w:color="auto" w:fill="auto"/>
            <w:hideMark/>
          </w:tcPr>
          <w:p w14:paraId="182D3AED" w14:textId="77777777" w:rsidR="00E55525" w:rsidRPr="004A13CC" w:rsidRDefault="00E55525" w:rsidP="00D40012">
            <w:pPr>
              <w:pStyle w:val="ListParagraph"/>
              <w:numPr>
                <w:ilvl w:val="0"/>
                <w:numId w:val="4"/>
              </w:numPr>
              <w:spacing w:after="0" w:line="240" w:lineRule="auto"/>
              <w:ind w:left="360"/>
              <w:rPr>
                <w:rFonts w:eastAsia="Times New Roman" w:cstheme="minorHAnsi"/>
              </w:rPr>
            </w:pPr>
            <w:r w:rsidRPr="004A13CC">
              <w:rPr>
                <w:rFonts w:eastAsia="Times New Roman" w:cstheme="minorHAnsi"/>
              </w:rPr>
              <w:lastRenderedPageBreak/>
              <w:t># of daycare centers approached re nutrition programming.</w:t>
            </w:r>
          </w:p>
          <w:p w14:paraId="1A3A5F15" w14:textId="77777777" w:rsidR="00E55525" w:rsidRPr="004A13CC" w:rsidRDefault="00E55525" w:rsidP="00D40012">
            <w:pPr>
              <w:pStyle w:val="ListParagraph"/>
              <w:numPr>
                <w:ilvl w:val="0"/>
                <w:numId w:val="4"/>
              </w:numPr>
              <w:spacing w:after="0" w:line="240" w:lineRule="auto"/>
              <w:ind w:left="360"/>
              <w:rPr>
                <w:rFonts w:eastAsia="Times New Roman" w:cstheme="minorHAnsi"/>
              </w:rPr>
            </w:pPr>
            <w:r w:rsidRPr="004A13CC">
              <w:rPr>
                <w:rFonts w:eastAsia="Times New Roman" w:cstheme="minorHAnsi"/>
              </w:rPr>
              <w:lastRenderedPageBreak/>
              <w:t># of childcare centers providing nutrition education/programming.</w:t>
            </w:r>
          </w:p>
          <w:p w14:paraId="4C5E58F5" w14:textId="77777777" w:rsidR="00E55525" w:rsidRPr="004A13CC" w:rsidRDefault="00E55525" w:rsidP="00D40012">
            <w:pPr>
              <w:pStyle w:val="ListParagraph"/>
              <w:numPr>
                <w:ilvl w:val="0"/>
                <w:numId w:val="4"/>
              </w:numPr>
              <w:spacing w:after="0" w:line="240" w:lineRule="auto"/>
              <w:ind w:left="360"/>
              <w:rPr>
                <w:rFonts w:eastAsia="Times New Roman" w:cstheme="minorHAnsi"/>
              </w:rPr>
            </w:pPr>
            <w:r w:rsidRPr="004A13CC">
              <w:rPr>
                <w:rFonts w:eastAsia="Times New Roman" w:cstheme="minorHAnsi"/>
              </w:rPr>
              <w:t>Percent decrease in student weights by school survey</w:t>
            </w:r>
          </w:p>
          <w:p w14:paraId="5A878EE9" w14:textId="77777777" w:rsidR="00E55525" w:rsidRPr="004A13CC" w:rsidRDefault="00E55525" w:rsidP="00D40012">
            <w:pPr>
              <w:pStyle w:val="ListParagraph"/>
              <w:numPr>
                <w:ilvl w:val="0"/>
                <w:numId w:val="4"/>
              </w:numPr>
              <w:spacing w:after="0" w:line="240" w:lineRule="auto"/>
              <w:ind w:left="360"/>
              <w:rPr>
                <w:rFonts w:eastAsia="Times New Roman" w:cstheme="minorHAnsi"/>
              </w:rPr>
            </w:pPr>
            <w:r w:rsidRPr="004A13CC">
              <w:rPr>
                <w:rFonts w:eastAsia="Times New Roman" w:cstheme="minorHAnsi"/>
              </w:rPr>
              <w:t># of medical providers utilizing standardized food insecurity screening tool.</w:t>
            </w:r>
          </w:p>
          <w:p w14:paraId="1D826DAB" w14:textId="77777777" w:rsidR="00E55525" w:rsidRPr="004A13CC" w:rsidRDefault="00E55525" w:rsidP="00D40012">
            <w:pPr>
              <w:pStyle w:val="ListParagraph"/>
              <w:numPr>
                <w:ilvl w:val="0"/>
                <w:numId w:val="4"/>
              </w:numPr>
              <w:spacing w:after="0" w:line="240" w:lineRule="auto"/>
              <w:ind w:left="360"/>
              <w:rPr>
                <w:rFonts w:eastAsia="Times New Roman" w:cstheme="minorHAnsi"/>
                <w:color w:val="000000"/>
              </w:rPr>
            </w:pPr>
            <w:r w:rsidRPr="004A13CC">
              <w:rPr>
                <w:rFonts w:eastAsia="Times New Roman" w:cstheme="minorHAnsi"/>
              </w:rPr>
              <w:t xml:space="preserve">Baseline # or % of patients who report food insecurity.   </w:t>
            </w:r>
          </w:p>
          <w:p w14:paraId="2FB5F79D" w14:textId="77777777" w:rsidR="00E55525" w:rsidRPr="004A13CC" w:rsidRDefault="00E55525" w:rsidP="00D40012">
            <w:pPr>
              <w:pStyle w:val="ListParagraph"/>
              <w:numPr>
                <w:ilvl w:val="0"/>
                <w:numId w:val="4"/>
              </w:numPr>
              <w:spacing w:after="0" w:line="240" w:lineRule="auto"/>
              <w:ind w:left="360"/>
              <w:rPr>
                <w:rFonts w:eastAsia="Times New Roman" w:cstheme="minorHAnsi"/>
              </w:rPr>
            </w:pPr>
            <w:r w:rsidRPr="004A13CC">
              <w:rPr>
                <w:rFonts w:eastAsia="Times New Roman" w:cstheme="minorHAnsi"/>
              </w:rPr>
              <w:t>% decrease in food insecure families over time.</w:t>
            </w:r>
          </w:p>
        </w:tc>
        <w:tc>
          <w:tcPr>
            <w:tcW w:w="3510" w:type="dxa"/>
            <w:shd w:val="clear" w:color="auto" w:fill="auto"/>
            <w:hideMark/>
          </w:tcPr>
          <w:p w14:paraId="72E9083D"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lastRenderedPageBreak/>
              <w:t>Compile a list of childcare centers in Ontario County.</w:t>
            </w:r>
          </w:p>
          <w:p w14:paraId="70EE13ED"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lastRenderedPageBreak/>
              <w:t>Assess current nutrition education/programming provided at childcare centers.</w:t>
            </w:r>
          </w:p>
          <w:p w14:paraId="787F7064"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t>Create a sample policy for childcare centers delineating key educational messages.</w:t>
            </w:r>
          </w:p>
          <w:p w14:paraId="4C07B1ED"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t>Advertise and promote participation in CATCH to school leaders.</w:t>
            </w:r>
          </w:p>
          <w:p w14:paraId="5E41A5D7"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t>Promote and support programming in schools and childcare centers by providing educators and curriculum, as needed.</w:t>
            </w:r>
          </w:p>
          <w:p w14:paraId="178413A8"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t>Create a sample policy/tool for medical providers to assess food security at routine visits.</w:t>
            </w:r>
          </w:p>
          <w:p w14:paraId="40F2D2BF"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t>Support hospital partners as they promote standardized screening tool to affiliated practices.</w:t>
            </w:r>
          </w:p>
          <w:p w14:paraId="3E8BC480" w14:textId="77777777" w:rsidR="00E55525" w:rsidRPr="004A13CC" w:rsidRDefault="00E55525" w:rsidP="00D40012">
            <w:pPr>
              <w:pStyle w:val="ListParagraph"/>
              <w:numPr>
                <w:ilvl w:val="0"/>
                <w:numId w:val="17"/>
              </w:numPr>
              <w:spacing w:after="0" w:line="240" w:lineRule="auto"/>
              <w:ind w:left="360"/>
              <w:rPr>
                <w:rFonts w:eastAsia="Times New Roman" w:cstheme="minorHAnsi"/>
                <w:color w:val="000000"/>
              </w:rPr>
            </w:pPr>
            <w:r w:rsidRPr="004A13CC">
              <w:rPr>
                <w:rFonts w:eastAsia="Times New Roman" w:cstheme="minorHAnsi"/>
                <w:color w:val="000000"/>
              </w:rPr>
              <w:t xml:space="preserve">Create, publish, and distribute a list of resources for patients for use with food insecurity screening tool.  </w:t>
            </w:r>
          </w:p>
        </w:tc>
        <w:tc>
          <w:tcPr>
            <w:tcW w:w="1715" w:type="dxa"/>
            <w:shd w:val="clear" w:color="auto" w:fill="auto"/>
            <w:noWrap/>
            <w:hideMark/>
          </w:tcPr>
          <w:p w14:paraId="12FE378C"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lastRenderedPageBreak/>
              <w:t>Local health department</w:t>
            </w:r>
          </w:p>
          <w:p w14:paraId="3DA5AF8E" w14:textId="77777777" w:rsidR="00E55525" w:rsidRPr="004A13CC" w:rsidRDefault="00E55525" w:rsidP="00D40012">
            <w:pPr>
              <w:spacing w:after="0" w:line="240" w:lineRule="auto"/>
              <w:rPr>
                <w:rFonts w:eastAsia="Times New Roman" w:cstheme="minorHAnsi"/>
                <w:color w:val="000000"/>
              </w:rPr>
            </w:pPr>
          </w:p>
          <w:p w14:paraId="184CAF2F" w14:textId="77777777" w:rsidR="00E55525" w:rsidRPr="004A13CC" w:rsidRDefault="00E55525" w:rsidP="00D40012">
            <w:pPr>
              <w:spacing w:after="0" w:line="240" w:lineRule="auto"/>
              <w:rPr>
                <w:rFonts w:eastAsia="Times New Roman" w:cstheme="minorHAnsi"/>
                <w:color w:val="000000"/>
              </w:rPr>
            </w:pPr>
          </w:p>
          <w:p w14:paraId="50E95452" w14:textId="77777777" w:rsidR="00E55525" w:rsidRPr="004A13CC" w:rsidRDefault="00E55525" w:rsidP="00D40012">
            <w:pPr>
              <w:spacing w:after="0" w:line="240" w:lineRule="auto"/>
              <w:rPr>
                <w:rFonts w:eastAsia="Times New Roman" w:cstheme="minorHAnsi"/>
              </w:rPr>
            </w:pPr>
          </w:p>
          <w:p w14:paraId="2254BB1D" w14:textId="77777777" w:rsidR="00E55525" w:rsidRPr="004A13CC" w:rsidRDefault="00E55525" w:rsidP="00D40012">
            <w:pPr>
              <w:spacing w:after="0" w:line="240" w:lineRule="auto"/>
              <w:rPr>
                <w:rFonts w:eastAsia="Times New Roman" w:cstheme="minorHAnsi"/>
                <w:color w:val="000000"/>
              </w:rPr>
            </w:pPr>
          </w:p>
        </w:tc>
      </w:tr>
      <w:tr w:rsidR="00E55525" w:rsidRPr="004A13CC" w14:paraId="54A2E2D1" w14:textId="77777777" w:rsidTr="00CE43CE">
        <w:trPr>
          <w:trHeight w:val="1637"/>
          <w:jc w:val="center"/>
        </w:trPr>
        <w:tc>
          <w:tcPr>
            <w:tcW w:w="1869" w:type="dxa"/>
            <w:shd w:val="clear" w:color="auto" w:fill="auto"/>
            <w:vAlign w:val="bottom"/>
            <w:hideMark/>
          </w:tcPr>
          <w:p w14:paraId="32025F21"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lastRenderedPageBreak/>
              <w:t> </w:t>
            </w:r>
          </w:p>
        </w:tc>
        <w:tc>
          <w:tcPr>
            <w:tcW w:w="1973" w:type="dxa"/>
            <w:shd w:val="clear" w:color="auto" w:fill="auto"/>
            <w:vAlign w:val="bottom"/>
            <w:hideMark/>
          </w:tcPr>
          <w:p w14:paraId="20083C9F" w14:textId="77777777" w:rsidR="00E55525" w:rsidRPr="004A13CC" w:rsidRDefault="00E55525" w:rsidP="00D40012">
            <w:pPr>
              <w:spacing w:after="0" w:line="240" w:lineRule="auto"/>
              <w:rPr>
                <w:rFonts w:eastAsia="Times New Roman" w:cstheme="minorHAnsi"/>
              </w:rPr>
            </w:pPr>
            <w:r w:rsidRPr="004A13CC">
              <w:rPr>
                <w:rFonts w:eastAsia="Times New Roman" w:cstheme="minorHAnsi"/>
              </w:rPr>
              <w:t> </w:t>
            </w:r>
          </w:p>
        </w:tc>
        <w:tc>
          <w:tcPr>
            <w:tcW w:w="2003" w:type="dxa"/>
            <w:shd w:val="clear" w:color="auto" w:fill="auto"/>
            <w:vAlign w:val="bottom"/>
            <w:hideMark/>
          </w:tcPr>
          <w:p w14:paraId="770A6C1C" w14:textId="77777777" w:rsidR="00E55525" w:rsidRPr="004A13CC" w:rsidRDefault="00E55525" w:rsidP="00D40012">
            <w:pPr>
              <w:spacing w:after="0" w:line="240" w:lineRule="auto"/>
              <w:rPr>
                <w:rFonts w:eastAsia="Times New Roman" w:cstheme="minorHAnsi"/>
              </w:rPr>
            </w:pPr>
            <w:r w:rsidRPr="004A13CC">
              <w:rPr>
                <w:rFonts w:eastAsia="Times New Roman" w:cstheme="minorHAnsi"/>
              </w:rPr>
              <w:t> </w:t>
            </w:r>
          </w:p>
        </w:tc>
        <w:tc>
          <w:tcPr>
            <w:tcW w:w="2790" w:type="dxa"/>
            <w:shd w:val="clear" w:color="auto" w:fill="auto"/>
            <w:vAlign w:val="bottom"/>
            <w:hideMark/>
          </w:tcPr>
          <w:p w14:paraId="65E271E5" w14:textId="77777777" w:rsidR="00E55525" w:rsidRPr="004A13CC" w:rsidRDefault="00E55525" w:rsidP="00D40012">
            <w:pPr>
              <w:spacing w:after="0" w:line="240" w:lineRule="auto"/>
              <w:rPr>
                <w:rFonts w:eastAsia="Times New Roman" w:cstheme="minorHAnsi"/>
              </w:rPr>
            </w:pPr>
            <w:r w:rsidRPr="004A13CC">
              <w:rPr>
                <w:rFonts w:eastAsia="Times New Roman" w:cstheme="minorHAnsi"/>
              </w:rPr>
              <w:t> </w:t>
            </w:r>
          </w:p>
        </w:tc>
        <w:tc>
          <w:tcPr>
            <w:tcW w:w="2610" w:type="dxa"/>
            <w:shd w:val="clear" w:color="auto" w:fill="auto"/>
            <w:vAlign w:val="bottom"/>
            <w:hideMark/>
          </w:tcPr>
          <w:p w14:paraId="3B38449E"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 </w:t>
            </w:r>
          </w:p>
        </w:tc>
        <w:tc>
          <w:tcPr>
            <w:tcW w:w="3653" w:type="dxa"/>
            <w:shd w:val="clear" w:color="auto" w:fill="auto"/>
            <w:hideMark/>
          </w:tcPr>
          <w:p w14:paraId="78AD46D9" w14:textId="77777777" w:rsidR="00E55525" w:rsidRPr="004A13CC" w:rsidRDefault="00E55525" w:rsidP="00D40012">
            <w:pPr>
              <w:spacing w:after="0" w:line="240" w:lineRule="auto"/>
              <w:rPr>
                <w:rFonts w:eastAsia="Times New Roman" w:cstheme="minorHAnsi"/>
                <w:u w:val="single"/>
              </w:rPr>
            </w:pPr>
            <w:r w:rsidRPr="004A13CC">
              <w:rPr>
                <w:rFonts w:eastAsia="Times New Roman" w:cstheme="minorHAnsi"/>
                <w:u w:val="single"/>
              </w:rPr>
              <w:t>SNAP-ED NY (Cornell Cooperative Extension)</w:t>
            </w:r>
          </w:p>
          <w:p w14:paraId="2A83F0CA" w14:textId="77777777" w:rsidR="00E55525" w:rsidRPr="004A13CC" w:rsidRDefault="00E55525" w:rsidP="00D40012">
            <w:pPr>
              <w:pStyle w:val="ListParagraph"/>
              <w:numPr>
                <w:ilvl w:val="0"/>
                <w:numId w:val="18"/>
              </w:numPr>
              <w:spacing w:after="0" w:line="240" w:lineRule="auto"/>
              <w:ind w:left="360"/>
              <w:rPr>
                <w:rFonts w:eastAsia="Times New Roman" w:cstheme="minorHAnsi"/>
              </w:rPr>
            </w:pPr>
            <w:r w:rsidRPr="004A13CC">
              <w:rPr>
                <w:rFonts w:eastAsia="Times New Roman" w:cstheme="minorHAnsi"/>
              </w:rPr>
              <w:t xml:space="preserve">Engage eligible schools re CATCH program.                                                                                 </w:t>
            </w:r>
          </w:p>
          <w:p w14:paraId="22B935E6" w14:textId="77777777" w:rsidR="00E55525" w:rsidRPr="004A13CC" w:rsidRDefault="00E55525" w:rsidP="00D40012">
            <w:pPr>
              <w:pStyle w:val="ListParagraph"/>
              <w:numPr>
                <w:ilvl w:val="0"/>
                <w:numId w:val="18"/>
              </w:numPr>
              <w:spacing w:after="0" w:line="240" w:lineRule="auto"/>
              <w:ind w:left="360"/>
              <w:rPr>
                <w:rFonts w:eastAsia="Times New Roman" w:cstheme="minorHAnsi"/>
              </w:rPr>
            </w:pPr>
            <w:r w:rsidRPr="004A13CC">
              <w:rPr>
                <w:rFonts w:eastAsia="Times New Roman" w:cstheme="minorHAnsi"/>
              </w:rPr>
              <w:t xml:space="preserve">Provide CATCH program at eligible schools. </w:t>
            </w:r>
          </w:p>
        </w:tc>
        <w:tc>
          <w:tcPr>
            <w:tcW w:w="3637" w:type="dxa"/>
            <w:shd w:val="clear" w:color="auto" w:fill="auto"/>
            <w:hideMark/>
          </w:tcPr>
          <w:p w14:paraId="36557B18" w14:textId="77777777" w:rsidR="00E55525" w:rsidRPr="004A13CC" w:rsidRDefault="00E55525" w:rsidP="00D40012">
            <w:pPr>
              <w:pStyle w:val="ListParagraph"/>
              <w:numPr>
                <w:ilvl w:val="0"/>
                <w:numId w:val="5"/>
              </w:numPr>
              <w:spacing w:after="0" w:line="240" w:lineRule="auto"/>
              <w:ind w:left="360"/>
              <w:rPr>
                <w:rFonts w:eastAsia="Times New Roman" w:cstheme="minorHAnsi"/>
                <w:color w:val="000000"/>
              </w:rPr>
            </w:pPr>
            <w:r w:rsidRPr="004A13CC">
              <w:rPr>
                <w:rFonts w:eastAsia="Times New Roman" w:cstheme="minorHAnsi"/>
                <w:color w:val="000000"/>
              </w:rPr>
              <w:t xml:space="preserve"># schools engaged </w:t>
            </w:r>
          </w:p>
          <w:p w14:paraId="08600696" w14:textId="77777777" w:rsidR="00E55525" w:rsidRPr="004A13CC" w:rsidRDefault="00E55525" w:rsidP="00D40012">
            <w:pPr>
              <w:pStyle w:val="ListParagraph"/>
              <w:numPr>
                <w:ilvl w:val="0"/>
                <w:numId w:val="5"/>
              </w:numPr>
              <w:spacing w:after="0" w:line="240" w:lineRule="auto"/>
              <w:ind w:left="360"/>
              <w:rPr>
                <w:rFonts w:eastAsia="Times New Roman" w:cstheme="minorHAnsi"/>
                <w:color w:val="000000"/>
              </w:rPr>
            </w:pPr>
            <w:r w:rsidRPr="004A13CC">
              <w:rPr>
                <w:rFonts w:eastAsia="Times New Roman" w:cstheme="minorHAnsi"/>
                <w:color w:val="000000"/>
              </w:rPr>
              <w:t># of sessions held in schools</w:t>
            </w:r>
          </w:p>
          <w:p w14:paraId="66E96B2D" w14:textId="77777777" w:rsidR="00E55525" w:rsidRPr="004A13CC" w:rsidRDefault="00E55525" w:rsidP="00D40012">
            <w:pPr>
              <w:pStyle w:val="ListParagraph"/>
              <w:numPr>
                <w:ilvl w:val="0"/>
                <w:numId w:val="5"/>
              </w:numPr>
              <w:spacing w:after="0" w:line="240" w:lineRule="auto"/>
              <w:ind w:left="360"/>
              <w:rPr>
                <w:rFonts w:eastAsia="Times New Roman" w:cstheme="minorHAnsi"/>
                <w:color w:val="000000"/>
              </w:rPr>
            </w:pPr>
            <w:r w:rsidRPr="004A13CC">
              <w:rPr>
                <w:rFonts w:eastAsia="Times New Roman" w:cstheme="minorHAnsi"/>
                <w:color w:val="000000"/>
              </w:rPr>
              <w:t xml:space="preserve"># students reached </w:t>
            </w:r>
          </w:p>
          <w:p w14:paraId="23C19084" w14:textId="77777777" w:rsidR="00E55525" w:rsidRPr="004A13CC" w:rsidRDefault="00E55525" w:rsidP="00D40012">
            <w:pPr>
              <w:pStyle w:val="ListParagraph"/>
              <w:numPr>
                <w:ilvl w:val="0"/>
                <w:numId w:val="5"/>
              </w:numPr>
              <w:spacing w:after="0" w:line="240" w:lineRule="auto"/>
              <w:ind w:left="360"/>
              <w:rPr>
                <w:rFonts w:eastAsia="Times New Roman" w:cstheme="minorHAnsi"/>
                <w:color w:val="000000"/>
              </w:rPr>
            </w:pPr>
            <w:r w:rsidRPr="004A13CC">
              <w:rPr>
                <w:rFonts w:eastAsia="Times New Roman" w:cstheme="minorHAnsi"/>
                <w:color w:val="000000"/>
              </w:rPr>
              <w:t>% eligible schools trained in CATCH</w:t>
            </w:r>
          </w:p>
        </w:tc>
        <w:tc>
          <w:tcPr>
            <w:tcW w:w="3510" w:type="dxa"/>
            <w:shd w:val="clear" w:color="auto" w:fill="auto"/>
            <w:hideMark/>
          </w:tcPr>
          <w:p w14:paraId="53D1D265" w14:textId="77777777" w:rsidR="00E55525" w:rsidRPr="004A13CC" w:rsidRDefault="00E55525" w:rsidP="00D40012">
            <w:pPr>
              <w:pStyle w:val="ListParagraph"/>
              <w:numPr>
                <w:ilvl w:val="0"/>
                <w:numId w:val="19"/>
              </w:numPr>
              <w:spacing w:after="0" w:line="240" w:lineRule="auto"/>
              <w:ind w:left="360"/>
              <w:rPr>
                <w:rFonts w:eastAsia="Times New Roman" w:cstheme="minorHAnsi"/>
                <w:color w:val="000000"/>
              </w:rPr>
            </w:pPr>
            <w:r w:rsidRPr="004A13CC">
              <w:rPr>
                <w:rFonts w:eastAsia="Times New Roman" w:cstheme="minorHAnsi"/>
                <w:color w:val="000000"/>
              </w:rPr>
              <w:t>Engage the three Ontario County schools that qualify for the CATCH program.</w:t>
            </w:r>
          </w:p>
          <w:p w14:paraId="3381609B" w14:textId="77777777" w:rsidR="00E55525" w:rsidRPr="004A13CC" w:rsidRDefault="00E55525" w:rsidP="00D40012">
            <w:pPr>
              <w:pStyle w:val="ListParagraph"/>
              <w:numPr>
                <w:ilvl w:val="0"/>
                <w:numId w:val="19"/>
              </w:numPr>
              <w:spacing w:after="0" w:line="240" w:lineRule="auto"/>
              <w:ind w:left="360"/>
              <w:rPr>
                <w:rFonts w:eastAsia="Times New Roman" w:cstheme="minorHAnsi"/>
                <w:color w:val="000000"/>
              </w:rPr>
            </w:pPr>
            <w:r w:rsidRPr="004A13CC">
              <w:rPr>
                <w:rFonts w:eastAsia="Times New Roman" w:cstheme="minorHAnsi"/>
                <w:color w:val="000000"/>
              </w:rPr>
              <w:t xml:space="preserve">Complete the CATCH program in three schools. </w:t>
            </w:r>
          </w:p>
        </w:tc>
        <w:tc>
          <w:tcPr>
            <w:tcW w:w="1715" w:type="dxa"/>
            <w:shd w:val="clear" w:color="auto" w:fill="auto"/>
            <w:noWrap/>
            <w:hideMark/>
          </w:tcPr>
          <w:p w14:paraId="0563F414" w14:textId="5EA0AA1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Community-based organization</w:t>
            </w:r>
          </w:p>
        </w:tc>
      </w:tr>
      <w:tr w:rsidR="00E55525" w:rsidRPr="004A13CC" w14:paraId="5ED5EF6E" w14:textId="77777777" w:rsidTr="00CE43CE">
        <w:trPr>
          <w:trHeight w:val="2159"/>
          <w:jc w:val="center"/>
        </w:trPr>
        <w:tc>
          <w:tcPr>
            <w:tcW w:w="1869" w:type="dxa"/>
            <w:shd w:val="clear" w:color="auto" w:fill="auto"/>
            <w:vAlign w:val="bottom"/>
            <w:hideMark/>
          </w:tcPr>
          <w:p w14:paraId="07E46025"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 </w:t>
            </w:r>
          </w:p>
        </w:tc>
        <w:tc>
          <w:tcPr>
            <w:tcW w:w="1973" w:type="dxa"/>
            <w:shd w:val="clear" w:color="auto" w:fill="auto"/>
            <w:vAlign w:val="bottom"/>
            <w:hideMark/>
          </w:tcPr>
          <w:p w14:paraId="5F49145A" w14:textId="77777777" w:rsidR="00E55525" w:rsidRPr="004A13CC" w:rsidRDefault="00E55525" w:rsidP="00D40012">
            <w:pPr>
              <w:spacing w:after="0" w:line="240" w:lineRule="auto"/>
              <w:rPr>
                <w:rFonts w:eastAsia="Times New Roman" w:cstheme="minorHAnsi"/>
              </w:rPr>
            </w:pPr>
            <w:r w:rsidRPr="004A13CC">
              <w:rPr>
                <w:rFonts w:eastAsia="Times New Roman" w:cstheme="minorHAnsi"/>
              </w:rPr>
              <w:t> </w:t>
            </w:r>
          </w:p>
        </w:tc>
        <w:tc>
          <w:tcPr>
            <w:tcW w:w="2003" w:type="dxa"/>
            <w:shd w:val="clear" w:color="auto" w:fill="auto"/>
            <w:vAlign w:val="bottom"/>
            <w:hideMark/>
          </w:tcPr>
          <w:p w14:paraId="119EA148" w14:textId="77777777" w:rsidR="00E55525" w:rsidRPr="004A13CC" w:rsidRDefault="00E55525" w:rsidP="00D40012">
            <w:pPr>
              <w:spacing w:after="0" w:line="240" w:lineRule="auto"/>
              <w:rPr>
                <w:rFonts w:eastAsia="Times New Roman" w:cstheme="minorHAnsi"/>
              </w:rPr>
            </w:pPr>
            <w:r w:rsidRPr="004A13CC">
              <w:rPr>
                <w:rFonts w:eastAsia="Times New Roman" w:cstheme="minorHAnsi"/>
              </w:rPr>
              <w:t> </w:t>
            </w:r>
          </w:p>
        </w:tc>
        <w:tc>
          <w:tcPr>
            <w:tcW w:w="2790" w:type="dxa"/>
            <w:shd w:val="clear" w:color="auto" w:fill="auto"/>
            <w:vAlign w:val="bottom"/>
            <w:hideMark/>
          </w:tcPr>
          <w:p w14:paraId="0D9DFFCE" w14:textId="77777777" w:rsidR="00E55525" w:rsidRPr="004A13CC" w:rsidRDefault="00E55525" w:rsidP="00D40012">
            <w:pPr>
              <w:spacing w:after="0" w:line="240" w:lineRule="auto"/>
              <w:rPr>
                <w:rFonts w:eastAsia="Times New Roman" w:cstheme="minorHAnsi"/>
              </w:rPr>
            </w:pPr>
            <w:r w:rsidRPr="004A13CC">
              <w:rPr>
                <w:rFonts w:eastAsia="Times New Roman" w:cstheme="minorHAnsi"/>
              </w:rPr>
              <w:t> </w:t>
            </w:r>
          </w:p>
        </w:tc>
        <w:tc>
          <w:tcPr>
            <w:tcW w:w="2610" w:type="dxa"/>
            <w:shd w:val="clear" w:color="auto" w:fill="auto"/>
            <w:vAlign w:val="bottom"/>
            <w:hideMark/>
          </w:tcPr>
          <w:p w14:paraId="016B419B"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 </w:t>
            </w:r>
          </w:p>
        </w:tc>
        <w:tc>
          <w:tcPr>
            <w:tcW w:w="3653" w:type="dxa"/>
            <w:shd w:val="clear" w:color="auto" w:fill="auto"/>
            <w:hideMark/>
          </w:tcPr>
          <w:p w14:paraId="0AC07A87" w14:textId="77777777" w:rsidR="00E55525" w:rsidRPr="004A13CC" w:rsidRDefault="00E55525" w:rsidP="00D40012">
            <w:pPr>
              <w:spacing w:after="0" w:line="240" w:lineRule="auto"/>
              <w:rPr>
                <w:rFonts w:eastAsia="Times New Roman" w:cstheme="minorHAnsi"/>
              </w:rPr>
            </w:pPr>
            <w:r w:rsidRPr="004A13CC">
              <w:rPr>
                <w:rFonts w:eastAsia="Times New Roman" w:cstheme="minorHAnsi"/>
                <w:u w:val="single"/>
              </w:rPr>
              <w:t>Clifton Springs Hospital (CSH-Rochester Regional Health)</w:t>
            </w:r>
            <w:r w:rsidRPr="004A13CC">
              <w:rPr>
                <w:rFonts w:eastAsia="Times New Roman" w:cstheme="minorHAnsi"/>
              </w:rPr>
              <w:t xml:space="preserve">              </w:t>
            </w:r>
          </w:p>
          <w:p w14:paraId="15294EC2" w14:textId="77777777" w:rsidR="00E55525" w:rsidRPr="004A13CC" w:rsidRDefault="00E55525" w:rsidP="00D40012">
            <w:pPr>
              <w:pStyle w:val="ListParagraph"/>
              <w:numPr>
                <w:ilvl w:val="0"/>
                <w:numId w:val="20"/>
              </w:numPr>
              <w:spacing w:after="0" w:line="240" w:lineRule="auto"/>
              <w:ind w:left="360"/>
              <w:rPr>
                <w:rFonts w:eastAsia="Times New Roman" w:cstheme="minorHAnsi"/>
              </w:rPr>
            </w:pPr>
            <w:r w:rsidRPr="004A13CC">
              <w:rPr>
                <w:rFonts w:eastAsia="Times New Roman" w:cstheme="minorHAnsi"/>
              </w:rPr>
              <w:t>Implement food insecurity screening at well-child visits-Geneva Pediatrics.</w:t>
            </w:r>
          </w:p>
        </w:tc>
        <w:tc>
          <w:tcPr>
            <w:tcW w:w="3637" w:type="dxa"/>
            <w:shd w:val="clear" w:color="auto" w:fill="auto"/>
            <w:hideMark/>
          </w:tcPr>
          <w:p w14:paraId="6CBF32EA" w14:textId="77777777" w:rsidR="00E55525" w:rsidRPr="004A13CC" w:rsidRDefault="00E55525" w:rsidP="00D40012">
            <w:pPr>
              <w:pStyle w:val="ListParagraph"/>
              <w:numPr>
                <w:ilvl w:val="0"/>
                <w:numId w:val="6"/>
              </w:numPr>
              <w:spacing w:after="0" w:line="240" w:lineRule="auto"/>
              <w:ind w:left="360"/>
              <w:rPr>
                <w:rFonts w:eastAsia="Times New Roman" w:cstheme="minorHAnsi"/>
              </w:rPr>
            </w:pPr>
            <w:r w:rsidRPr="004A13CC">
              <w:rPr>
                <w:rFonts w:eastAsia="Times New Roman" w:cstheme="minorHAnsi"/>
              </w:rPr>
              <w:t xml:space="preserve"># of families screened for food Insecurity </w:t>
            </w:r>
          </w:p>
          <w:p w14:paraId="7E1139AC" w14:textId="77777777" w:rsidR="00E55525" w:rsidRPr="004A13CC" w:rsidRDefault="00E55525" w:rsidP="00D40012">
            <w:pPr>
              <w:pStyle w:val="ListParagraph"/>
              <w:numPr>
                <w:ilvl w:val="0"/>
                <w:numId w:val="6"/>
              </w:numPr>
              <w:spacing w:after="0" w:line="240" w:lineRule="auto"/>
              <w:ind w:left="360"/>
              <w:rPr>
                <w:rFonts w:eastAsia="Times New Roman" w:cstheme="minorHAnsi"/>
                <w:color w:val="000000"/>
              </w:rPr>
            </w:pPr>
            <w:r w:rsidRPr="004A13CC">
              <w:rPr>
                <w:rFonts w:eastAsia="Times New Roman" w:cstheme="minorHAnsi"/>
              </w:rPr>
              <w:t xml:space="preserve"># or % of families reporting food insecurity    </w:t>
            </w:r>
          </w:p>
          <w:p w14:paraId="75DE6B0D" w14:textId="77777777" w:rsidR="00E55525" w:rsidRPr="004A13CC" w:rsidRDefault="00E55525" w:rsidP="00D40012">
            <w:pPr>
              <w:pStyle w:val="ListParagraph"/>
              <w:numPr>
                <w:ilvl w:val="0"/>
                <w:numId w:val="6"/>
              </w:numPr>
              <w:spacing w:after="0" w:line="240" w:lineRule="auto"/>
              <w:ind w:left="360"/>
              <w:rPr>
                <w:rFonts w:eastAsia="Times New Roman" w:cstheme="minorHAnsi"/>
              </w:rPr>
            </w:pPr>
            <w:r w:rsidRPr="004A13CC">
              <w:rPr>
                <w:rFonts w:eastAsia="Times New Roman" w:cstheme="minorHAnsi"/>
              </w:rPr>
              <w:t xml:space="preserve">% decrease in food insecure families over time                 </w:t>
            </w:r>
          </w:p>
        </w:tc>
        <w:tc>
          <w:tcPr>
            <w:tcW w:w="3510" w:type="dxa"/>
            <w:shd w:val="clear" w:color="auto" w:fill="auto"/>
            <w:hideMark/>
          </w:tcPr>
          <w:p w14:paraId="70BDBD64" w14:textId="77777777" w:rsidR="00E55525" w:rsidRPr="004A13CC" w:rsidRDefault="00E55525" w:rsidP="00D40012">
            <w:pPr>
              <w:pStyle w:val="ListParagraph"/>
              <w:numPr>
                <w:ilvl w:val="0"/>
                <w:numId w:val="21"/>
              </w:numPr>
              <w:spacing w:after="0" w:line="240" w:lineRule="auto"/>
              <w:ind w:left="360"/>
              <w:rPr>
                <w:rFonts w:eastAsia="Times New Roman" w:cstheme="minorHAnsi"/>
                <w:color w:val="000000"/>
              </w:rPr>
            </w:pPr>
            <w:r w:rsidRPr="004A13CC">
              <w:rPr>
                <w:rFonts w:eastAsia="Times New Roman" w:cstheme="minorHAnsi"/>
                <w:color w:val="000000"/>
              </w:rPr>
              <w:t>Determine the feasibility of using a 2-question food insecurity survey at time of child’s visit to gather data about food insecurity among residents, ascertain need for referral to DSS (SNAP), WIC, and provide food distribution site list.</w:t>
            </w:r>
          </w:p>
        </w:tc>
        <w:tc>
          <w:tcPr>
            <w:tcW w:w="1715" w:type="dxa"/>
            <w:shd w:val="clear" w:color="auto" w:fill="auto"/>
            <w:noWrap/>
            <w:hideMark/>
          </w:tcPr>
          <w:p w14:paraId="3A17A648" w14:textId="77777777" w:rsidR="00E55525" w:rsidRPr="004A13CC" w:rsidRDefault="00E55525" w:rsidP="00D40012">
            <w:pPr>
              <w:spacing w:after="0" w:line="240" w:lineRule="auto"/>
              <w:rPr>
                <w:rFonts w:eastAsia="Times New Roman" w:cstheme="minorHAnsi"/>
                <w:color w:val="000000"/>
              </w:rPr>
            </w:pPr>
            <w:r w:rsidRPr="004A13CC">
              <w:rPr>
                <w:rFonts w:eastAsia="Times New Roman" w:cstheme="minorHAnsi"/>
                <w:color w:val="000000"/>
              </w:rPr>
              <w:t>Hospital</w:t>
            </w:r>
          </w:p>
        </w:tc>
      </w:tr>
    </w:tbl>
    <w:p w14:paraId="24A11221" w14:textId="29CB60EC" w:rsidR="002140CC" w:rsidRDefault="002140CC" w:rsidP="00D40012"/>
    <w:tbl>
      <w:tblPr>
        <w:tblW w:w="23760" w:type="dxa"/>
        <w:jc w:val="center"/>
        <w:tblLook w:val="04A0" w:firstRow="1" w:lastRow="0" w:firstColumn="1" w:lastColumn="0" w:noHBand="0" w:noVBand="1"/>
      </w:tblPr>
      <w:tblGrid>
        <w:gridCol w:w="1885"/>
        <w:gridCol w:w="1973"/>
        <w:gridCol w:w="1987"/>
        <w:gridCol w:w="2790"/>
        <w:gridCol w:w="2610"/>
        <w:gridCol w:w="3690"/>
        <w:gridCol w:w="3600"/>
        <w:gridCol w:w="3510"/>
        <w:gridCol w:w="1715"/>
      </w:tblGrid>
      <w:tr w:rsidR="00CE43CE" w:rsidRPr="002B6744" w14:paraId="1D0EB1CB" w14:textId="77777777" w:rsidTr="007C66A6">
        <w:trPr>
          <w:trHeight w:val="611"/>
          <w:jc w:val="center"/>
        </w:trPr>
        <w:tc>
          <w:tcPr>
            <w:tcW w:w="18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7685638" w14:textId="5D79E66B" w:rsidR="00CE43CE" w:rsidRPr="002B6744" w:rsidRDefault="00CE43CE" w:rsidP="00CE43CE">
            <w:pPr>
              <w:spacing w:after="0" w:line="240" w:lineRule="auto"/>
              <w:jc w:val="center"/>
              <w:rPr>
                <w:rFonts w:ascii="Calibri" w:eastAsia="Times New Roman" w:hAnsi="Calibri" w:cs="Calibri"/>
                <w:b/>
                <w:bCs/>
                <w:color w:val="000000"/>
                <w:sz w:val="24"/>
                <w:szCs w:val="24"/>
              </w:rPr>
            </w:pPr>
            <w:r>
              <w:rPr>
                <w:rFonts w:eastAsia="Times New Roman" w:cstheme="minorHAnsi"/>
                <w:b/>
                <w:bCs/>
                <w:color w:val="000000"/>
                <w:sz w:val="24"/>
                <w:szCs w:val="24"/>
              </w:rPr>
              <w:t xml:space="preserve">NYSPA </w:t>
            </w:r>
            <w:r w:rsidRPr="00D40012">
              <w:rPr>
                <w:rFonts w:eastAsia="Times New Roman" w:cstheme="minorHAnsi"/>
                <w:b/>
                <w:bCs/>
                <w:color w:val="000000"/>
                <w:sz w:val="24"/>
                <w:szCs w:val="24"/>
              </w:rPr>
              <w:t>Priority</w:t>
            </w:r>
            <w:r>
              <w:rPr>
                <w:rFonts w:eastAsia="Times New Roman" w:cstheme="minorHAnsi"/>
                <w:b/>
                <w:bCs/>
                <w:color w:val="000000"/>
                <w:sz w:val="24"/>
                <w:szCs w:val="24"/>
              </w:rPr>
              <w:t xml:space="preserve"> </w:t>
            </w:r>
          </w:p>
        </w:tc>
        <w:tc>
          <w:tcPr>
            <w:tcW w:w="1973"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8C0634F" w14:textId="3DC98FDD"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Focus Area</w:t>
            </w:r>
          </w:p>
        </w:tc>
        <w:tc>
          <w:tcPr>
            <w:tcW w:w="198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7AE93AF" w14:textId="511294AA"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Goal</w:t>
            </w:r>
            <w:r>
              <w:rPr>
                <w:rFonts w:eastAsia="Times New Roman" w:cstheme="minorHAnsi"/>
                <w:b/>
                <w:bCs/>
                <w:color w:val="000000"/>
                <w:sz w:val="24"/>
                <w:szCs w:val="24"/>
              </w:rPr>
              <w:t>s</w:t>
            </w:r>
          </w:p>
        </w:tc>
        <w:tc>
          <w:tcPr>
            <w:tcW w:w="279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F646D14" w14:textId="76FC2F0E"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 xml:space="preserve">Objectives </w:t>
            </w:r>
          </w:p>
        </w:tc>
        <w:tc>
          <w:tcPr>
            <w:tcW w:w="261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AB95D34" w14:textId="599EDD63"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Disparity</w:t>
            </w:r>
          </w:p>
        </w:tc>
        <w:tc>
          <w:tcPr>
            <w:tcW w:w="369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4394B90" w14:textId="1AFBDE4B"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Interventions</w:t>
            </w:r>
          </w:p>
        </w:tc>
        <w:tc>
          <w:tcPr>
            <w:tcW w:w="360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514AB94" w14:textId="4804C7A4"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Family of Measures</w:t>
            </w:r>
          </w:p>
        </w:tc>
        <w:tc>
          <w:tcPr>
            <w:tcW w:w="3510"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507258E" w14:textId="13BF3954"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 xml:space="preserve">By December 2023 </w:t>
            </w:r>
          </w:p>
        </w:tc>
        <w:tc>
          <w:tcPr>
            <w:tcW w:w="171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2E389BCB" w14:textId="69B06519" w:rsidR="00CE43CE" w:rsidRPr="002B6744" w:rsidRDefault="00CE43CE" w:rsidP="00CE43CE">
            <w:pPr>
              <w:spacing w:after="0" w:line="240" w:lineRule="auto"/>
              <w:jc w:val="center"/>
              <w:rPr>
                <w:rFonts w:ascii="Calibri" w:eastAsia="Times New Roman" w:hAnsi="Calibri" w:cs="Calibri"/>
                <w:b/>
                <w:bCs/>
                <w:color w:val="000000"/>
                <w:sz w:val="24"/>
                <w:szCs w:val="24"/>
              </w:rPr>
            </w:pPr>
            <w:r w:rsidRPr="00D40012">
              <w:rPr>
                <w:rFonts w:eastAsia="Times New Roman" w:cstheme="minorHAnsi"/>
                <w:b/>
                <w:bCs/>
                <w:color w:val="000000"/>
                <w:sz w:val="24"/>
                <w:szCs w:val="24"/>
              </w:rPr>
              <w:t>Partner</w:t>
            </w:r>
          </w:p>
        </w:tc>
      </w:tr>
      <w:tr w:rsidR="00CE43CE" w:rsidRPr="00AC1F85" w14:paraId="5E67D9C8" w14:textId="77777777" w:rsidTr="00CE43CE">
        <w:trPr>
          <w:trHeight w:val="2280"/>
          <w:jc w:val="cent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57C76913"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Promote Well-Being and Prevent Mental and Substance Use Disorders</w:t>
            </w:r>
          </w:p>
        </w:tc>
        <w:tc>
          <w:tcPr>
            <w:tcW w:w="1973" w:type="dxa"/>
            <w:tcBorders>
              <w:top w:val="single" w:sz="4" w:space="0" w:color="auto"/>
              <w:left w:val="single" w:sz="4" w:space="0" w:color="auto"/>
              <w:bottom w:val="single" w:sz="4" w:space="0" w:color="auto"/>
              <w:right w:val="single" w:sz="4" w:space="0" w:color="auto"/>
            </w:tcBorders>
            <w:shd w:val="clear" w:color="auto" w:fill="auto"/>
            <w:hideMark/>
          </w:tcPr>
          <w:p w14:paraId="1816DDD0"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Focus Area 2: Prevent Mental and Substance User Disorders</w:t>
            </w:r>
          </w:p>
        </w:tc>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40483B38"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Goal 2.4 Reduce the prevalence of major depressive disorders</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E14B833"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2.4.2 Reduce the past-year prevalence of major depressive episodes among adolescents aged 12-17 years by 10% to no more than 10.4%</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6BEB42BC"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Low SES-by partnering with schools, we will reach children and families of all socioeconomic status.</w:t>
            </w:r>
          </w:p>
        </w:tc>
        <w:tc>
          <w:tcPr>
            <w:tcW w:w="3690" w:type="dxa"/>
            <w:tcBorders>
              <w:top w:val="single" w:sz="4" w:space="0" w:color="auto"/>
              <w:left w:val="nil"/>
              <w:bottom w:val="single" w:sz="4" w:space="0" w:color="auto"/>
              <w:right w:val="single" w:sz="4" w:space="0" w:color="auto"/>
            </w:tcBorders>
            <w:shd w:val="clear" w:color="auto" w:fill="auto"/>
            <w:hideMark/>
          </w:tcPr>
          <w:p w14:paraId="3B6C07B4" w14:textId="77777777" w:rsidR="00CE43CE" w:rsidRPr="00CE43CE" w:rsidRDefault="00CE43CE" w:rsidP="00D40012">
            <w:pPr>
              <w:pStyle w:val="ListParagraph"/>
              <w:spacing w:after="0" w:line="240" w:lineRule="auto"/>
              <w:ind w:left="0"/>
              <w:rPr>
                <w:rFonts w:eastAsia="Times New Roman" w:cstheme="minorHAnsi"/>
                <w:u w:val="single"/>
              </w:rPr>
            </w:pPr>
            <w:r w:rsidRPr="00CE43CE">
              <w:rPr>
                <w:rFonts w:eastAsia="Times New Roman" w:cstheme="minorHAnsi"/>
                <w:u w:val="single"/>
              </w:rPr>
              <w:t>Council on Alcoholism and Addiction of the Finger Lakes</w:t>
            </w:r>
          </w:p>
          <w:p w14:paraId="3A706353" w14:textId="77777777" w:rsidR="00CE43CE" w:rsidRPr="00CE43CE" w:rsidRDefault="00CE43CE" w:rsidP="00D40012">
            <w:pPr>
              <w:pStyle w:val="ListParagraph"/>
              <w:numPr>
                <w:ilvl w:val="0"/>
                <w:numId w:val="33"/>
              </w:numPr>
              <w:spacing w:after="0" w:line="240" w:lineRule="auto"/>
              <w:ind w:left="360"/>
              <w:rPr>
                <w:rFonts w:eastAsia="Times New Roman" w:cstheme="minorHAnsi"/>
              </w:rPr>
            </w:pPr>
            <w:r w:rsidRPr="00CE43CE">
              <w:rPr>
                <w:rFonts w:eastAsia="Times New Roman" w:cstheme="minorHAnsi"/>
              </w:rPr>
              <w:t>Deliver Triple P, an evidence-based program from OASAS. Consists of 1-5 individual or group sessions for parents of children and adolescents. Goals: build and strengthen, structure and consistency in family units.</w:t>
            </w:r>
          </w:p>
        </w:tc>
        <w:tc>
          <w:tcPr>
            <w:tcW w:w="3600" w:type="dxa"/>
            <w:tcBorders>
              <w:top w:val="single" w:sz="4" w:space="0" w:color="auto"/>
              <w:left w:val="nil"/>
              <w:bottom w:val="single" w:sz="4" w:space="0" w:color="auto"/>
              <w:right w:val="nil"/>
            </w:tcBorders>
            <w:shd w:val="clear" w:color="auto" w:fill="auto"/>
            <w:hideMark/>
          </w:tcPr>
          <w:p w14:paraId="049F4651" w14:textId="77777777" w:rsidR="00CE43CE" w:rsidRPr="00CE43CE" w:rsidRDefault="00CE43CE" w:rsidP="00D40012">
            <w:pPr>
              <w:pStyle w:val="ListParagraph"/>
              <w:numPr>
                <w:ilvl w:val="0"/>
                <w:numId w:val="23"/>
              </w:numPr>
              <w:spacing w:after="0" w:line="240" w:lineRule="auto"/>
              <w:rPr>
                <w:rFonts w:eastAsia="Times New Roman" w:cstheme="minorHAnsi"/>
              </w:rPr>
            </w:pPr>
            <w:r w:rsidRPr="00CE43CE">
              <w:rPr>
                <w:rFonts w:eastAsia="Times New Roman" w:cstheme="minorHAnsi"/>
              </w:rPr>
              <w:t># of Sessions</w:t>
            </w:r>
          </w:p>
          <w:p w14:paraId="6D5938C3" w14:textId="77777777" w:rsidR="00CE43CE" w:rsidRPr="00CE43CE" w:rsidRDefault="00CE43CE" w:rsidP="00D40012">
            <w:pPr>
              <w:pStyle w:val="ListParagraph"/>
              <w:numPr>
                <w:ilvl w:val="0"/>
                <w:numId w:val="23"/>
              </w:numPr>
              <w:spacing w:after="0" w:line="240" w:lineRule="auto"/>
              <w:rPr>
                <w:rFonts w:eastAsia="Times New Roman" w:cstheme="minorHAnsi"/>
              </w:rPr>
            </w:pPr>
            <w:r w:rsidRPr="00CE43CE">
              <w:rPr>
                <w:rFonts w:eastAsia="Times New Roman" w:cstheme="minorHAnsi"/>
              </w:rPr>
              <w:t># of attendees</w:t>
            </w:r>
          </w:p>
          <w:p w14:paraId="12E3788B" w14:textId="77777777" w:rsidR="00CE43CE" w:rsidRPr="00CE43CE" w:rsidRDefault="00CE43CE" w:rsidP="00D40012">
            <w:pPr>
              <w:pStyle w:val="ListParagraph"/>
              <w:numPr>
                <w:ilvl w:val="0"/>
                <w:numId w:val="23"/>
              </w:numPr>
              <w:spacing w:after="0" w:line="240" w:lineRule="auto"/>
              <w:rPr>
                <w:rFonts w:eastAsia="Times New Roman" w:cstheme="minorHAnsi"/>
              </w:rPr>
            </w:pPr>
            <w:r w:rsidRPr="00CE43CE">
              <w:rPr>
                <w:rFonts w:eastAsia="Times New Roman" w:cstheme="minorHAnsi"/>
              </w:rPr>
              <w:t>Pre/post survey re confidence in parenting skills</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1DC1971" w14:textId="77777777" w:rsidR="00CE43CE" w:rsidRPr="00CE43CE" w:rsidRDefault="00CE43CE" w:rsidP="00D40012">
            <w:pPr>
              <w:pStyle w:val="ListParagraph"/>
              <w:numPr>
                <w:ilvl w:val="0"/>
                <w:numId w:val="27"/>
              </w:numPr>
              <w:spacing w:after="0" w:line="240" w:lineRule="auto"/>
              <w:ind w:left="360"/>
              <w:rPr>
                <w:rFonts w:eastAsia="Times New Roman" w:cstheme="minorHAnsi"/>
                <w:color w:val="000000"/>
              </w:rPr>
            </w:pPr>
            <w:r w:rsidRPr="00CE43CE">
              <w:rPr>
                <w:rFonts w:eastAsia="Times New Roman" w:cstheme="minorHAnsi"/>
                <w:color w:val="000000"/>
              </w:rPr>
              <w:t>Engage 3 Ontario County schools to support Triple P programming.</w:t>
            </w:r>
          </w:p>
          <w:p w14:paraId="3EDA4B44" w14:textId="53C8EB60" w:rsidR="00CE43CE" w:rsidRPr="00CE43CE" w:rsidRDefault="00CE43CE" w:rsidP="00D40012">
            <w:pPr>
              <w:pStyle w:val="ListParagraph"/>
              <w:numPr>
                <w:ilvl w:val="0"/>
                <w:numId w:val="27"/>
              </w:numPr>
              <w:spacing w:after="0" w:line="240" w:lineRule="auto"/>
              <w:ind w:left="360"/>
              <w:rPr>
                <w:rFonts w:eastAsia="Times New Roman" w:cstheme="minorHAnsi"/>
                <w:color w:val="000000"/>
              </w:rPr>
            </w:pPr>
            <w:r w:rsidRPr="00CE43CE">
              <w:rPr>
                <w:rFonts w:eastAsia="Times New Roman" w:cstheme="minorHAnsi"/>
                <w:color w:val="000000"/>
              </w:rPr>
              <w:t>Provide Triple P programming in at least 2 schools.</w:t>
            </w:r>
          </w:p>
        </w:tc>
        <w:tc>
          <w:tcPr>
            <w:tcW w:w="1715" w:type="dxa"/>
            <w:tcBorders>
              <w:top w:val="single" w:sz="4" w:space="0" w:color="auto"/>
              <w:left w:val="nil"/>
              <w:bottom w:val="single" w:sz="4" w:space="0" w:color="auto"/>
              <w:right w:val="single" w:sz="4" w:space="0" w:color="auto"/>
            </w:tcBorders>
            <w:shd w:val="clear" w:color="auto" w:fill="auto"/>
            <w:noWrap/>
            <w:hideMark/>
          </w:tcPr>
          <w:p w14:paraId="57863682" w14:textId="1173DD81"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Community-based organization</w:t>
            </w:r>
          </w:p>
        </w:tc>
      </w:tr>
      <w:tr w:rsidR="00CE43CE" w:rsidRPr="00AC1F85" w14:paraId="0393C328" w14:textId="77777777" w:rsidTr="00CE43CE">
        <w:trPr>
          <w:trHeight w:val="6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1AAFD0"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 </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79675" w14:textId="77777777" w:rsidR="00CE43CE" w:rsidRPr="00CE43CE" w:rsidRDefault="00CE43CE" w:rsidP="00D40012">
            <w:pPr>
              <w:spacing w:after="0" w:line="240" w:lineRule="auto"/>
              <w:rPr>
                <w:rFonts w:eastAsia="Times New Roman" w:cstheme="minorHAnsi"/>
                <w:color w:val="000000"/>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B3BC73" w14:textId="77777777" w:rsidR="00CE43CE" w:rsidRPr="00CE43CE" w:rsidRDefault="00CE43CE" w:rsidP="00D40012">
            <w:pPr>
              <w:spacing w:after="0" w:line="240" w:lineRule="auto"/>
              <w:rPr>
                <w:rFonts w:eastAsia="Times New Roman" w:cstheme="minorHAnsi"/>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17F97" w14:textId="77777777" w:rsidR="00CE43CE" w:rsidRPr="00CE43CE" w:rsidRDefault="00CE43CE" w:rsidP="00D40012">
            <w:pPr>
              <w:spacing w:after="0" w:line="240" w:lineRule="auto"/>
              <w:rPr>
                <w:rFonts w:eastAsia="Times New Roman" w:cstheme="minorHAnsi"/>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98886B"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 </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01B62C12" w14:textId="77777777" w:rsidR="00CE43CE" w:rsidRPr="00CE43CE" w:rsidRDefault="00CE43CE" w:rsidP="00D40012">
            <w:pPr>
              <w:spacing w:after="0" w:line="240" w:lineRule="auto"/>
              <w:rPr>
                <w:rFonts w:eastAsia="Times New Roman" w:cstheme="minorHAnsi"/>
              </w:rPr>
            </w:pPr>
            <w:r w:rsidRPr="00CE43CE">
              <w:rPr>
                <w:rFonts w:eastAsia="Times New Roman" w:cstheme="minorHAnsi"/>
                <w:u w:val="single"/>
              </w:rPr>
              <w:t>University of Rochester Medical Center (URMC)/</w:t>
            </w:r>
            <w:r w:rsidRPr="00CE43CE">
              <w:rPr>
                <w:rFonts w:cstheme="minorHAnsi"/>
              </w:rPr>
              <w:t xml:space="preserve"> </w:t>
            </w:r>
            <w:r w:rsidRPr="00CE43CE">
              <w:rPr>
                <w:rFonts w:eastAsia="Times New Roman" w:cstheme="minorHAnsi"/>
                <w:u w:val="single"/>
              </w:rPr>
              <w:t>Extension for Community Healthcare Outcomes (ECHO)</w:t>
            </w:r>
          </w:p>
          <w:p w14:paraId="44C54EAF" w14:textId="77777777" w:rsidR="00CE43CE" w:rsidRPr="00CE43CE" w:rsidRDefault="00CE43CE" w:rsidP="00D40012">
            <w:pPr>
              <w:pStyle w:val="ListParagraph"/>
              <w:numPr>
                <w:ilvl w:val="0"/>
                <w:numId w:val="28"/>
              </w:numPr>
              <w:spacing w:after="0" w:line="240" w:lineRule="auto"/>
              <w:ind w:left="360"/>
              <w:rPr>
                <w:rFonts w:eastAsia="Times New Roman" w:cstheme="minorHAnsi"/>
              </w:rPr>
            </w:pPr>
            <w:r w:rsidRPr="00CE43CE">
              <w:rPr>
                <w:rFonts w:eastAsia="Times New Roman" w:cstheme="minorHAnsi"/>
              </w:rPr>
              <w:lastRenderedPageBreak/>
              <w:t>Partner with LHD and Ontario County School districts to increase capacity of schools to identify mental health issues in middle/high school students and refer to appropriate services, by:</w:t>
            </w:r>
          </w:p>
          <w:p w14:paraId="6068667E" w14:textId="77777777" w:rsidR="00CE43CE" w:rsidRPr="00CE43CE" w:rsidRDefault="00CE43CE" w:rsidP="00D40012">
            <w:pPr>
              <w:pStyle w:val="ListParagraph"/>
              <w:numPr>
                <w:ilvl w:val="1"/>
                <w:numId w:val="28"/>
              </w:numPr>
              <w:spacing w:after="0" w:line="240" w:lineRule="auto"/>
              <w:ind w:left="720"/>
              <w:rPr>
                <w:rFonts w:eastAsia="Times New Roman" w:cstheme="minorHAnsi"/>
              </w:rPr>
            </w:pPr>
            <w:r w:rsidRPr="00CE43CE">
              <w:rPr>
                <w:rFonts w:eastAsia="Times New Roman" w:cstheme="minorHAnsi"/>
              </w:rPr>
              <w:t>Creation of School Mental Health Teams who will receive training.</w:t>
            </w:r>
          </w:p>
          <w:p w14:paraId="2030D53B" w14:textId="77777777" w:rsidR="00CE43CE" w:rsidRPr="00CE43CE" w:rsidRDefault="00CE43CE" w:rsidP="00D40012">
            <w:pPr>
              <w:pStyle w:val="ListParagraph"/>
              <w:numPr>
                <w:ilvl w:val="1"/>
                <w:numId w:val="28"/>
              </w:numPr>
              <w:spacing w:after="0" w:line="240" w:lineRule="auto"/>
              <w:ind w:left="720"/>
              <w:rPr>
                <w:rFonts w:eastAsia="Times New Roman" w:cstheme="minorHAnsi"/>
              </w:rPr>
            </w:pPr>
            <w:r w:rsidRPr="00CE43CE">
              <w:rPr>
                <w:rFonts w:eastAsia="Times New Roman" w:cstheme="minorHAnsi"/>
              </w:rPr>
              <w:t xml:space="preserve">Create resource guide of mental health services in Ontario County. </w:t>
            </w:r>
          </w:p>
          <w:p w14:paraId="0C70E9AA" w14:textId="77777777" w:rsidR="00CE43CE" w:rsidRPr="00CE43CE" w:rsidRDefault="00CE43CE" w:rsidP="00D40012">
            <w:pPr>
              <w:pStyle w:val="ListParagraph"/>
              <w:numPr>
                <w:ilvl w:val="1"/>
                <w:numId w:val="28"/>
              </w:numPr>
              <w:spacing w:after="0" w:line="240" w:lineRule="auto"/>
              <w:ind w:left="720"/>
              <w:rPr>
                <w:rFonts w:eastAsia="Times New Roman" w:cstheme="minorHAnsi"/>
              </w:rPr>
            </w:pPr>
            <w:r w:rsidRPr="00CE43CE">
              <w:rPr>
                <w:rFonts w:eastAsia="Times New Roman" w:cstheme="minorHAnsi"/>
              </w:rPr>
              <w:t xml:space="preserve">Provide Mental Health Frist Aide (YMHFA) train-the-trainer for school personnel, LHD, and SRO’s. </w:t>
            </w:r>
          </w:p>
          <w:p w14:paraId="62C0DF32" w14:textId="77777777" w:rsidR="00CE43CE" w:rsidRPr="00CE43CE" w:rsidRDefault="00CE43CE" w:rsidP="00D40012">
            <w:pPr>
              <w:pStyle w:val="ListParagraph"/>
              <w:numPr>
                <w:ilvl w:val="1"/>
                <w:numId w:val="28"/>
              </w:numPr>
              <w:spacing w:after="0" w:line="240" w:lineRule="auto"/>
              <w:ind w:left="720"/>
              <w:rPr>
                <w:rFonts w:eastAsia="Times New Roman" w:cstheme="minorHAnsi"/>
              </w:rPr>
            </w:pPr>
            <w:r w:rsidRPr="00CE43CE">
              <w:rPr>
                <w:rFonts w:eastAsia="Times New Roman" w:cstheme="minorHAnsi"/>
              </w:rPr>
              <w:t>Provide referral services for schools (URMC’s READY and START programs).</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1C3F6319" w14:textId="77777777" w:rsidR="00CE43CE" w:rsidRPr="00CE43CE" w:rsidRDefault="00CE43CE" w:rsidP="00D40012">
            <w:pPr>
              <w:pStyle w:val="ListParagraph"/>
              <w:numPr>
                <w:ilvl w:val="0"/>
                <w:numId w:val="24"/>
              </w:numPr>
              <w:spacing w:after="0" w:line="240" w:lineRule="auto"/>
              <w:ind w:left="360"/>
              <w:rPr>
                <w:rFonts w:eastAsia="Times New Roman" w:cstheme="minorHAnsi"/>
                <w:color w:val="000000"/>
              </w:rPr>
            </w:pPr>
            <w:r w:rsidRPr="00CE43CE">
              <w:rPr>
                <w:rFonts w:eastAsia="Times New Roman" w:cstheme="minorHAnsi"/>
                <w:color w:val="000000"/>
              </w:rPr>
              <w:lastRenderedPageBreak/>
              <w:t># of schools participating</w:t>
            </w:r>
          </w:p>
          <w:p w14:paraId="46C97911" w14:textId="77777777" w:rsidR="00CE43CE" w:rsidRPr="00CE43CE" w:rsidRDefault="00CE43CE" w:rsidP="00D40012">
            <w:pPr>
              <w:pStyle w:val="ListParagraph"/>
              <w:numPr>
                <w:ilvl w:val="0"/>
                <w:numId w:val="24"/>
              </w:numPr>
              <w:spacing w:after="0" w:line="240" w:lineRule="auto"/>
              <w:ind w:left="360"/>
              <w:rPr>
                <w:rFonts w:eastAsia="Times New Roman" w:cstheme="minorHAnsi"/>
                <w:color w:val="000000"/>
              </w:rPr>
            </w:pPr>
            <w:r w:rsidRPr="00CE43CE">
              <w:rPr>
                <w:rFonts w:eastAsia="Times New Roman" w:cstheme="minorHAnsi"/>
                <w:color w:val="000000"/>
              </w:rPr>
              <w:t>% of staff trained in YMHFA (10% trained after year 1; 15% after year2).</w:t>
            </w:r>
          </w:p>
          <w:p w14:paraId="3A3669DA" w14:textId="77777777" w:rsidR="00CE43CE" w:rsidRPr="00CE43CE" w:rsidRDefault="00CE43CE" w:rsidP="00D40012">
            <w:pPr>
              <w:pStyle w:val="ListParagraph"/>
              <w:numPr>
                <w:ilvl w:val="0"/>
                <w:numId w:val="24"/>
              </w:numPr>
              <w:spacing w:after="0" w:line="240" w:lineRule="auto"/>
              <w:ind w:left="360"/>
              <w:rPr>
                <w:rFonts w:eastAsia="Times New Roman" w:cstheme="minorHAnsi"/>
                <w:color w:val="000000"/>
              </w:rPr>
            </w:pPr>
            <w:r w:rsidRPr="00CE43CE">
              <w:rPr>
                <w:rFonts w:eastAsia="Times New Roman" w:cstheme="minorHAnsi"/>
                <w:color w:val="000000"/>
              </w:rPr>
              <w:lastRenderedPageBreak/>
              <w:t xml:space="preserve"># </w:t>
            </w:r>
            <w:proofErr w:type="gramStart"/>
            <w:r w:rsidRPr="00CE43CE">
              <w:rPr>
                <w:rFonts w:eastAsia="Times New Roman" w:cstheme="minorHAnsi"/>
                <w:color w:val="000000"/>
              </w:rPr>
              <w:t>of</w:t>
            </w:r>
            <w:proofErr w:type="gramEnd"/>
            <w:r w:rsidRPr="00CE43CE">
              <w:rPr>
                <w:rFonts w:eastAsia="Times New Roman" w:cstheme="minorHAnsi"/>
                <w:color w:val="000000"/>
              </w:rPr>
              <w:t xml:space="preserve"> referrals to URMC mental health programming. </w:t>
            </w:r>
          </w:p>
          <w:p w14:paraId="5487A084" w14:textId="77777777" w:rsidR="00CE43CE" w:rsidRPr="00CE43CE" w:rsidRDefault="00CE43CE" w:rsidP="00D40012">
            <w:pPr>
              <w:pStyle w:val="ListParagraph"/>
              <w:numPr>
                <w:ilvl w:val="0"/>
                <w:numId w:val="24"/>
              </w:numPr>
              <w:spacing w:after="0" w:line="240" w:lineRule="auto"/>
              <w:ind w:left="360"/>
              <w:rPr>
                <w:rFonts w:eastAsia="Times New Roman" w:cstheme="minorHAnsi"/>
                <w:color w:val="000000"/>
              </w:rPr>
            </w:pPr>
            <w:r w:rsidRPr="00CE43CE">
              <w:rPr>
                <w:rFonts w:eastAsia="Times New Roman" w:cstheme="minorHAnsi"/>
                <w:color w:val="000000"/>
              </w:rPr>
              <w:t># or % of adolescents who successfully complete READY or START program (discharged with goals met).</w:t>
            </w:r>
          </w:p>
          <w:p w14:paraId="7225DD5D" w14:textId="77777777" w:rsidR="00CE43CE" w:rsidRPr="00CE43CE" w:rsidRDefault="00CE43CE" w:rsidP="00D40012">
            <w:pPr>
              <w:pStyle w:val="ListParagraph"/>
              <w:numPr>
                <w:ilvl w:val="0"/>
                <w:numId w:val="24"/>
              </w:numPr>
              <w:spacing w:after="0" w:line="240" w:lineRule="auto"/>
              <w:ind w:left="360"/>
              <w:rPr>
                <w:rFonts w:eastAsia="Times New Roman" w:cstheme="minorHAnsi"/>
                <w:color w:val="000000"/>
              </w:rPr>
            </w:pPr>
            <w:r w:rsidRPr="00CE43CE">
              <w:rPr>
                <w:rFonts w:eastAsia="Times New Roman" w:cstheme="minorHAnsi"/>
                <w:color w:val="000000"/>
              </w:rPr>
              <w:t xml:space="preserve"># </w:t>
            </w:r>
            <w:proofErr w:type="gramStart"/>
            <w:r w:rsidRPr="00CE43CE">
              <w:rPr>
                <w:rFonts w:eastAsia="Times New Roman" w:cstheme="minorHAnsi"/>
                <w:color w:val="000000"/>
              </w:rPr>
              <w:t>of</w:t>
            </w:r>
            <w:proofErr w:type="gramEnd"/>
            <w:r w:rsidRPr="00CE43CE">
              <w:rPr>
                <w:rFonts w:eastAsia="Times New Roman" w:cstheme="minorHAnsi"/>
                <w:color w:val="000000"/>
              </w:rPr>
              <w:t xml:space="preserve"> referrals to Psychotherapy Emergency Program (CPEP) by participating school districts.</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31AA2AD4" w14:textId="77777777" w:rsidR="00CE43CE" w:rsidRPr="00CE43CE" w:rsidRDefault="00CE43CE" w:rsidP="00D40012">
            <w:pPr>
              <w:pStyle w:val="ListParagraph"/>
              <w:numPr>
                <w:ilvl w:val="0"/>
                <w:numId w:val="29"/>
              </w:numPr>
              <w:spacing w:after="0" w:line="240" w:lineRule="auto"/>
              <w:ind w:left="360"/>
              <w:rPr>
                <w:rFonts w:eastAsia="Times New Roman" w:cstheme="minorHAnsi"/>
                <w:color w:val="000000"/>
              </w:rPr>
            </w:pPr>
            <w:r w:rsidRPr="00CE43CE">
              <w:rPr>
                <w:rFonts w:eastAsia="Times New Roman" w:cstheme="minorHAnsi"/>
                <w:color w:val="000000"/>
              </w:rPr>
              <w:lastRenderedPageBreak/>
              <w:t>Educate administrators from 9 school districts about ECHO project.</w:t>
            </w:r>
          </w:p>
          <w:p w14:paraId="6839CC2C" w14:textId="77777777" w:rsidR="00CE43CE" w:rsidRPr="00CE43CE" w:rsidRDefault="00CE43CE" w:rsidP="00D40012">
            <w:pPr>
              <w:pStyle w:val="ListParagraph"/>
              <w:numPr>
                <w:ilvl w:val="0"/>
                <w:numId w:val="29"/>
              </w:numPr>
              <w:spacing w:after="0" w:line="240" w:lineRule="auto"/>
              <w:ind w:left="360"/>
              <w:rPr>
                <w:rFonts w:eastAsia="Times New Roman" w:cstheme="minorHAnsi"/>
                <w:color w:val="000000"/>
              </w:rPr>
            </w:pPr>
            <w:r w:rsidRPr="00CE43CE">
              <w:rPr>
                <w:rFonts w:eastAsia="Times New Roman" w:cstheme="minorHAnsi"/>
                <w:color w:val="000000"/>
              </w:rPr>
              <w:lastRenderedPageBreak/>
              <w:t xml:space="preserve">Engage 5 schools in ECHO program. </w:t>
            </w:r>
          </w:p>
          <w:p w14:paraId="0C5AA6EE" w14:textId="77777777" w:rsidR="00CE43CE" w:rsidRPr="00CE43CE" w:rsidRDefault="00CE43CE" w:rsidP="00D40012">
            <w:pPr>
              <w:pStyle w:val="ListParagraph"/>
              <w:numPr>
                <w:ilvl w:val="0"/>
                <w:numId w:val="29"/>
              </w:numPr>
              <w:spacing w:after="0" w:line="240" w:lineRule="auto"/>
              <w:ind w:left="360"/>
              <w:rPr>
                <w:rFonts w:eastAsia="Times New Roman" w:cstheme="minorHAnsi"/>
                <w:color w:val="000000"/>
              </w:rPr>
            </w:pPr>
            <w:r w:rsidRPr="00CE43CE">
              <w:rPr>
                <w:rFonts w:eastAsia="Times New Roman" w:cstheme="minorHAnsi"/>
                <w:color w:val="000000"/>
              </w:rPr>
              <w:t>Train 2 LHD staff in delivery of YMHFA.</w:t>
            </w:r>
          </w:p>
          <w:p w14:paraId="0CC29E01" w14:textId="77777777" w:rsidR="00CE43CE" w:rsidRPr="00CE43CE" w:rsidRDefault="00CE43CE" w:rsidP="00D40012">
            <w:pPr>
              <w:pStyle w:val="ListParagraph"/>
              <w:numPr>
                <w:ilvl w:val="0"/>
                <w:numId w:val="29"/>
              </w:numPr>
              <w:spacing w:after="0" w:line="240" w:lineRule="auto"/>
              <w:ind w:left="360"/>
              <w:rPr>
                <w:rFonts w:eastAsia="Times New Roman" w:cstheme="minorHAnsi"/>
                <w:color w:val="000000"/>
              </w:rPr>
            </w:pPr>
            <w:r w:rsidRPr="00CE43CE">
              <w:rPr>
                <w:rFonts w:eastAsia="Times New Roman" w:cstheme="minorHAnsi"/>
                <w:color w:val="000000"/>
              </w:rPr>
              <w:t>Establish comprehensive data base of mental health services in Ontario County.</w:t>
            </w:r>
          </w:p>
          <w:p w14:paraId="21343FEB" w14:textId="77777777" w:rsidR="00CE43CE" w:rsidRPr="00CE43CE" w:rsidRDefault="00CE43CE" w:rsidP="00D40012">
            <w:pPr>
              <w:pStyle w:val="ListParagraph"/>
              <w:numPr>
                <w:ilvl w:val="0"/>
                <w:numId w:val="29"/>
              </w:numPr>
              <w:spacing w:after="0" w:line="240" w:lineRule="auto"/>
              <w:ind w:left="360"/>
              <w:rPr>
                <w:rFonts w:eastAsia="Times New Roman" w:cstheme="minorHAnsi"/>
                <w:color w:val="000000"/>
              </w:rPr>
            </w:pPr>
            <w:r w:rsidRPr="00CE43CE">
              <w:rPr>
                <w:rFonts w:eastAsia="Times New Roman" w:cstheme="minorHAnsi"/>
                <w:color w:val="000000"/>
              </w:rPr>
              <w:t xml:space="preserve">Collect data and share with LHD. </w:t>
            </w:r>
          </w:p>
        </w:tc>
        <w:tc>
          <w:tcPr>
            <w:tcW w:w="1715" w:type="dxa"/>
            <w:tcBorders>
              <w:top w:val="single" w:sz="4" w:space="0" w:color="auto"/>
              <w:left w:val="single" w:sz="4" w:space="0" w:color="auto"/>
              <w:bottom w:val="single" w:sz="4" w:space="0" w:color="auto"/>
              <w:right w:val="single" w:sz="4" w:space="0" w:color="auto"/>
            </w:tcBorders>
            <w:shd w:val="clear" w:color="auto" w:fill="auto"/>
            <w:noWrap/>
            <w:hideMark/>
          </w:tcPr>
          <w:p w14:paraId="6C84CCA5"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lastRenderedPageBreak/>
              <w:t>Hospital</w:t>
            </w:r>
          </w:p>
        </w:tc>
      </w:tr>
      <w:tr w:rsidR="00CE43CE" w:rsidRPr="00AC1F85" w14:paraId="5C4B400E" w14:textId="77777777" w:rsidTr="00CE43CE">
        <w:trPr>
          <w:trHeight w:val="21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28556"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 </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209BD" w14:textId="77777777" w:rsidR="00CE43CE" w:rsidRPr="00CE43CE" w:rsidRDefault="00CE43CE" w:rsidP="00D40012">
            <w:pPr>
              <w:spacing w:after="0" w:line="240" w:lineRule="auto"/>
              <w:rPr>
                <w:rFonts w:eastAsia="Times New Roman" w:cstheme="minorHAnsi"/>
                <w:color w:val="000000"/>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2C54CD" w14:textId="77777777" w:rsidR="00CE43CE" w:rsidRPr="00CE43CE" w:rsidRDefault="00CE43CE" w:rsidP="00D40012">
            <w:pPr>
              <w:spacing w:after="0" w:line="240" w:lineRule="auto"/>
              <w:rPr>
                <w:rFonts w:eastAsia="Times New Roman" w:cstheme="minorHAnsi"/>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E1EB4" w14:textId="77777777" w:rsidR="00CE43CE" w:rsidRPr="00CE43CE" w:rsidRDefault="00CE43CE" w:rsidP="00D40012">
            <w:pPr>
              <w:spacing w:after="0" w:line="240" w:lineRule="auto"/>
              <w:rPr>
                <w:rFonts w:eastAsia="Times New Roman" w:cstheme="minorHAnsi"/>
                <w:u w:val="single"/>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CBE40"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 </w:t>
            </w:r>
          </w:p>
        </w:tc>
        <w:tc>
          <w:tcPr>
            <w:tcW w:w="3690" w:type="dxa"/>
            <w:tcBorders>
              <w:top w:val="single" w:sz="4" w:space="0" w:color="auto"/>
              <w:left w:val="nil"/>
              <w:bottom w:val="single" w:sz="4" w:space="0" w:color="auto"/>
              <w:right w:val="single" w:sz="4" w:space="0" w:color="auto"/>
            </w:tcBorders>
            <w:shd w:val="clear" w:color="auto" w:fill="auto"/>
            <w:hideMark/>
          </w:tcPr>
          <w:p w14:paraId="030B7572" w14:textId="77777777" w:rsidR="00CE43CE" w:rsidRPr="00CE43CE" w:rsidRDefault="00CE43CE" w:rsidP="00D40012">
            <w:pPr>
              <w:spacing w:after="0" w:line="240" w:lineRule="auto"/>
              <w:rPr>
                <w:rFonts w:eastAsia="Times New Roman" w:cstheme="minorHAnsi"/>
              </w:rPr>
            </w:pPr>
            <w:r w:rsidRPr="00CE43CE">
              <w:rPr>
                <w:rFonts w:eastAsia="Times New Roman" w:cstheme="minorHAnsi"/>
                <w:u w:val="single"/>
              </w:rPr>
              <w:t>Clifton Springs Hospital (CSH-Rochester Regional Health): CPEP</w:t>
            </w:r>
            <w:r w:rsidRPr="00CE43CE">
              <w:rPr>
                <w:rFonts w:eastAsia="Times New Roman" w:cstheme="minorHAnsi"/>
              </w:rPr>
              <w:t xml:space="preserve">            </w:t>
            </w:r>
          </w:p>
          <w:p w14:paraId="69A541DF" w14:textId="77777777" w:rsidR="00CE43CE" w:rsidRPr="00CE43CE" w:rsidRDefault="00CE43CE" w:rsidP="00D40012">
            <w:pPr>
              <w:pStyle w:val="ListParagraph"/>
              <w:numPr>
                <w:ilvl w:val="0"/>
                <w:numId w:val="22"/>
              </w:numPr>
              <w:spacing w:after="0" w:line="240" w:lineRule="auto"/>
              <w:ind w:left="360"/>
              <w:rPr>
                <w:rFonts w:eastAsia="Times New Roman" w:cstheme="minorHAnsi"/>
              </w:rPr>
            </w:pPr>
            <w:r w:rsidRPr="00CE43CE">
              <w:rPr>
                <w:rFonts w:eastAsia="Times New Roman" w:cstheme="minorHAnsi"/>
              </w:rPr>
              <w:t>Provide data regarding adolescents served by CPEP and those referred by schools/providers for 12-17-year-olds.</w:t>
            </w:r>
          </w:p>
          <w:p w14:paraId="03DCEF58" w14:textId="77777777" w:rsidR="00CE43CE" w:rsidRPr="00CE43CE" w:rsidRDefault="00CE43CE" w:rsidP="00D40012">
            <w:pPr>
              <w:pStyle w:val="ListParagraph"/>
              <w:numPr>
                <w:ilvl w:val="0"/>
                <w:numId w:val="22"/>
              </w:numPr>
              <w:spacing w:after="0" w:line="240" w:lineRule="auto"/>
              <w:ind w:left="360"/>
              <w:rPr>
                <w:rFonts w:eastAsia="Times New Roman" w:cstheme="minorHAnsi"/>
              </w:rPr>
            </w:pPr>
            <w:r w:rsidRPr="00CE43CE">
              <w:rPr>
                <w:rFonts w:eastAsia="Times New Roman" w:cstheme="minorHAnsi"/>
              </w:rPr>
              <w:t xml:space="preserve">Suicide Safer Care (SSC) training for pediatricians and family practice providers in Ontario County.                                                            </w:t>
            </w:r>
          </w:p>
          <w:p w14:paraId="4DD6B997" w14:textId="77777777" w:rsidR="00CE43CE" w:rsidRPr="00CE43CE" w:rsidRDefault="00CE43CE" w:rsidP="00D40012">
            <w:pPr>
              <w:pStyle w:val="ListParagraph"/>
              <w:numPr>
                <w:ilvl w:val="0"/>
                <w:numId w:val="22"/>
              </w:numPr>
              <w:spacing w:after="0" w:line="240" w:lineRule="auto"/>
              <w:ind w:left="360"/>
              <w:rPr>
                <w:rFonts w:eastAsia="Times New Roman" w:cstheme="minorHAnsi"/>
              </w:rPr>
            </w:pPr>
            <w:r w:rsidRPr="00CE43CE">
              <w:rPr>
                <w:rFonts w:eastAsia="Times New Roman" w:cstheme="minorHAnsi"/>
              </w:rPr>
              <w:t xml:space="preserve">Track and provide # acute referrals to CSHC Behavioral Health (potential hospitalizations) for Ontario County children (by zip code).                                               </w:t>
            </w:r>
          </w:p>
        </w:tc>
        <w:tc>
          <w:tcPr>
            <w:tcW w:w="3600" w:type="dxa"/>
            <w:tcBorders>
              <w:top w:val="single" w:sz="4" w:space="0" w:color="auto"/>
              <w:left w:val="nil"/>
              <w:bottom w:val="single" w:sz="4" w:space="0" w:color="auto"/>
              <w:right w:val="nil"/>
            </w:tcBorders>
            <w:shd w:val="clear" w:color="auto" w:fill="auto"/>
            <w:hideMark/>
          </w:tcPr>
          <w:p w14:paraId="419ABFA8" w14:textId="77777777" w:rsidR="00CE43CE" w:rsidRPr="00CE43CE" w:rsidRDefault="00CE43CE" w:rsidP="00D40012">
            <w:pPr>
              <w:pStyle w:val="ListParagraph"/>
              <w:numPr>
                <w:ilvl w:val="0"/>
                <w:numId w:val="25"/>
              </w:numPr>
              <w:spacing w:after="0" w:line="240" w:lineRule="auto"/>
              <w:ind w:left="360"/>
              <w:rPr>
                <w:rFonts w:eastAsia="Times New Roman" w:cstheme="minorHAnsi"/>
              </w:rPr>
            </w:pPr>
            <w:r w:rsidRPr="00CE43CE">
              <w:rPr>
                <w:rFonts w:eastAsia="Times New Roman" w:cstheme="minorHAnsi"/>
              </w:rPr>
              <w:t># of CPEP services provided to adolescents (decrease by 2.5%)</w:t>
            </w:r>
          </w:p>
          <w:p w14:paraId="68B755CA" w14:textId="77777777" w:rsidR="00CE43CE" w:rsidRPr="00CE43CE" w:rsidRDefault="00CE43CE" w:rsidP="00D40012">
            <w:pPr>
              <w:pStyle w:val="ListParagraph"/>
              <w:numPr>
                <w:ilvl w:val="0"/>
                <w:numId w:val="25"/>
              </w:numPr>
              <w:spacing w:after="0" w:line="240" w:lineRule="auto"/>
              <w:ind w:left="360"/>
              <w:rPr>
                <w:rFonts w:eastAsia="Times New Roman" w:cstheme="minorHAnsi"/>
              </w:rPr>
            </w:pPr>
            <w:r w:rsidRPr="00CE43CE">
              <w:rPr>
                <w:rFonts w:eastAsia="Times New Roman" w:cstheme="minorHAnsi"/>
              </w:rPr>
              <w:t xml:space="preserve"># </w:t>
            </w:r>
            <w:proofErr w:type="gramStart"/>
            <w:r w:rsidRPr="00CE43CE">
              <w:rPr>
                <w:rFonts w:eastAsia="Times New Roman" w:cstheme="minorHAnsi"/>
              </w:rPr>
              <w:t>of</w:t>
            </w:r>
            <w:proofErr w:type="gramEnd"/>
            <w:r w:rsidRPr="00CE43CE">
              <w:rPr>
                <w:rFonts w:eastAsia="Times New Roman" w:cstheme="minorHAnsi"/>
              </w:rPr>
              <w:t xml:space="preserve"> school referrals to CPEP (decrease by 2.5%). </w:t>
            </w:r>
          </w:p>
          <w:p w14:paraId="5C630457" w14:textId="77777777" w:rsidR="00CE43CE" w:rsidRPr="00CE43CE" w:rsidRDefault="00CE43CE" w:rsidP="00D40012">
            <w:pPr>
              <w:pStyle w:val="ListParagraph"/>
              <w:numPr>
                <w:ilvl w:val="0"/>
                <w:numId w:val="25"/>
              </w:numPr>
              <w:spacing w:after="0" w:line="240" w:lineRule="auto"/>
              <w:ind w:left="360"/>
              <w:rPr>
                <w:rFonts w:eastAsia="Times New Roman" w:cstheme="minorHAnsi"/>
              </w:rPr>
            </w:pPr>
            <w:r w:rsidRPr="00CE43CE">
              <w:rPr>
                <w:rFonts w:eastAsia="Times New Roman" w:cstheme="minorHAnsi"/>
              </w:rPr>
              <w:t># of providers trained in SSC.</w:t>
            </w:r>
          </w:p>
          <w:p w14:paraId="5DAA7544" w14:textId="77777777" w:rsidR="00CE43CE" w:rsidRPr="00CE43CE" w:rsidRDefault="00CE43CE" w:rsidP="00D40012">
            <w:pPr>
              <w:pStyle w:val="ListParagraph"/>
              <w:numPr>
                <w:ilvl w:val="0"/>
                <w:numId w:val="25"/>
              </w:numPr>
              <w:spacing w:after="0" w:line="240" w:lineRule="auto"/>
              <w:ind w:left="360"/>
              <w:rPr>
                <w:rFonts w:eastAsia="Times New Roman" w:cstheme="minorHAnsi"/>
              </w:rPr>
            </w:pPr>
            <w:r w:rsidRPr="00CE43CE">
              <w:rPr>
                <w:rFonts w:eastAsia="Times New Roman" w:cstheme="minorHAnsi"/>
              </w:rPr>
              <w:t xml:space="preserve"># </w:t>
            </w:r>
            <w:proofErr w:type="gramStart"/>
            <w:r w:rsidRPr="00CE43CE">
              <w:rPr>
                <w:rFonts w:eastAsia="Times New Roman" w:cstheme="minorHAnsi"/>
              </w:rPr>
              <w:t>of</w:t>
            </w:r>
            <w:proofErr w:type="gramEnd"/>
            <w:r w:rsidRPr="00CE43CE">
              <w:rPr>
                <w:rFonts w:eastAsia="Times New Roman" w:cstheme="minorHAnsi"/>
              </w:rPr>
              <w:t xml:space="preserve"> acute referrals to CSHC.</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6F618E9D" w14:textId="77777777" w:rsidR="00CE43CE" w:rsidRPr="00CE43CE" w:rsidRDefault="00CE43CE" w:rsidP="00D40012">
            <w:pPr>
              <w:pStyle w:val="ListParagraph"/>
              <w:numPr>
                <w:ilvl w:val="0"/>
                <w:numId w:val="30"/>
              </w:numPr>
              <w:spacing w:after="0" w:line="240" w:lineRule="auto"/>
              <w:ind w:left="360"/>
              <w:rPr>
                <w:rFonts w:eastAsia="Times New Roman" w:cstheme="minorHAnsi"/>
                <w:color w:val="000000"/>
              </w:rPr>
            </w:pPr>
            <w:r w:rsidRPr="00CE43CE">
              <w:rPr>
                <w:rFonts w:eastAsia="Times New Roman" w:cstheme="minorHAnsi"/>
                <w:color w:val="000000"/>
              </w:rPr>
              <w:t>Obtain historical data and established baselines; monitor data points throughout year.</w:t>
            </w:r>
          </w:p>
        </w:tc>
        <w:tc>
          <w:tcPr>
            <w:tcW w:w="1715" w:type="dxa"/>
            <w:tcBorders>
              <w:top w:val="single" w:sz="4" w:space="0" w:color="auto"/>
              <w:left w:val="nil"/>
              <w:bottom w:val="single" w:sz="4" w:space="0" w:color="auto"/>
              <w:right w:val="single" w:sz="4" w:space="0" w:color="auto"/>
            </w:tcBorders>
            <w:shd w:val="clear" w:color="auto" w:fill="auto"/>
            <w:noWrap/>
            <w:hideMark/>
          </w:tcPr>
          <w:p w14:paraId="0CA8FFDE"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Hospital</w:t>
            </w:r>
          </w:p>
        </w:tc>
      </w:tr>
      <w:tr w:rsidR="00CE43CE" w:rsidRPr="00AC1F85" w14:paraId="49A8FEC5" w14:textId="77777777" w:rsidTr="00703C7A">
        <w:trPr>
          <w:trHeight w:val="8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53685"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 </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69798F" w14:textId="77777777" w:rsidR="00CE43CE" w:rsidRPr="00CE43CE" w:rsidRDefault="00CE43CE" w:rsidP="00D40012">
            <w:pPr>
              <w:spacing w:after="0" w:line="240" w:lineRule="auto"/>
              <w:rPr>
                <w:rFonts w:eastAsia="Times New Roman" w:cstheme="minorHAnsi"/>
              </w:rPr>
            </w:pPr>
            <w:r w:rsidRPr="00CE43CE">
              <w:rPr>
                <w:rFonts w:eastAsia="Times New Roman" w:cstheme="minorHAnsi"/>
              </w:rPr>
              <w:t> </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695CB6" w14:textId="77777777" w:rsidR="00CE43CE" w:rsidRPr="00CE43CE" w:rsidRDefault="00CE43CE" w:rsidP="00D40012">
            <w:pPr>
              <w:spacing w:after="0" w:line="240" w:lineRule="auto"/>
              <w:rPr>
                <w:rFonts w:eastAsia="Times New Roman" w:cstheme="minorHAnsi"/>
              </w:rPr>
            </w:pPr>
            <w:r w:rsidRPr="00CE43CE">
              <w:rPr>
                <w:rFonts w:eastAsia="Times New Roman" w:cstheme="minorHAnsi"/>
              </w:rPr>
              <w:t>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166C0A" w14:textId="77777777" w:rsidR="00CE43CE" w:rsidRPr="00CE43CE" w:rsidRDefault="00CE43CE" w:rsidP="00D40012">
            <w:pPr>
              <w:spacing w:after="0" w:line="240" w:lineRule="auto"/>
              <w:rPr>
                <w:rFonts w:eastAsia="Times New Roman" w:cstheme="minorHAnsi"/>
              </w:rPr>
            </w:pPr>
            <w:r w:rsidRPr="00CE43CE">
              <w:rPr>
                <w:rFonts w:eastAsia="Times New Roman" w:cstheme="minorHAnsi"/>
              </w:rPr>
              <w:t>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B7EC6"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t> </w:t>
            </w:r>
          </w:p>
        </w:tc>
        <w:tc>
          <w:tcPr>
            <w:tcW w:w="3690" w:type="dxa"/>
            <w:tcBorders>
              <w:top w:val="single" w:sz="4" w:space="0" w:color="auto"/>
              <w:left w:val="nil"/>
              <w:bottom w:val="single" w:sz="4" w:space="0" w:color="auto"/>
              <w:right w:val="single" w:sz="4" w:space="0" w:color="auto"/>
            </w:tcBorders>
            <w:shd w:val="clear" w:color="auto" w:fill="auto"/>
            <w:hideMark/>
          </w:tcPr>
          <w:p w14:paraId="177B32D2" w14:textId="77777777" w:rsidR="00CE43CE" w:rsidRPr="00CE43CE" w:rsidRDefault="00CE43CE" w:rsidP="00D40012">
            <w:pPr>
              <w:spacing w:after="0" w:line="240" w:lineRule="auto"/>
              <w:rPr>
                <w:rFonts w:eastAsia="Times New Roman" w:cstheme="minorHAnsi"/>
                <w:u w:val="single"/>
              </w:rPr>
            </w:pPr>
            <w:r w:rsidRPr="00CE43CE">
              <w:rPr>
                <w:rFonts w:eastAsia="Times New Roman" w:cstheme="minorHAnsi"/>
                <w:u w:val="single"/>
              </w:rPr>
              <w:t>Ontario County Public Health</w:t>
            </w:r>
          </w:p>
          <w:p w14:paraId="60CB5FED" w14:textId="77777777" w:rsidR="00E76906" w:rsidRDefault="00CE43CE" w:rsidP="00E76906">
            <w:pPr>
              <w:pStyle w:val="ListParagraph"/>
              <w:numPr>
                <w:ilvl w:val="0"/>
                <w:numId w:val="40"/>
              </w:numPr>
              <w:spacing w:after="0" w:line="240" w:lineRule="auto"/>
              <w:ind w:left="360"/>
              <w:rPr>
                <w:rFonts w:eastAsia="Times New Roman" w:cstheme="minorHAnsi"/>
              </w:rPr>
            </w:pPr>
            <w:r w:rsidRPr="00E76906">
              <w:rPr>
                <w:rFonts w:eastAsia="Times New Roman" w:cstheme="minorHAnsi"/>
              </w:rPr>
              <w:t>Engage and sustain relationships with mental health providers in Ontario County. Use expertise of mental health providers to inform future CHIP efforts</w:t>
            </w:r>
            <w:r w:rsidR="00E76906">
              <w:rPr>
                <w:rFonts w:eastAsia="Times New Roman" w:cstheme="minorHAnsi"/>
              </w:rPr>
              <w:t>.</w:t>
            </w:r>
          </w:p>
          <w:p w14:paraId="6C9276E1" w14:textId="77777777" w:rsidR="00E76906" w:rsidRDefault="00CE43CE" w:rsidP="00E76906">
            <w:pPr>
              <w:pStyle w:val="ListParagraph"/>
              <w:numPr>
                <w:ilvl w:val="0"/>
                <w:numId w:val="40"/>
              </w:numPr>
              <w:spacing w:after="0" w:line="240" w:lineRule="auto"/>
              <w:ind w:left="360"/>
              <w:rPr>
                <w:rFonts w:eastAsia="Times New Roman" w:cstheme="minorHAnsi"/>
              </w:rPr>
            </w:pPr>
            <w:r w:rsidRPr="00E76906">
              <w:rPr>
                <w:rFonts w:eastAsia="Times New Roman" w:cstheme="minorHAnsi"/>
              </w:rPr>
              <w:t>Act as liaison between ECHO program and school districts. Promote ECHO program to school superintendents.</w:t>
            </w:r>
          </w:p>
          <w:p w14:paraId="61353EC6" w14:textId="77777777" w:rsidR="00E76906" w:rsidRDefault="00CE43CE" w:rsidP="00E76906">
            <w:pPr>
              <w:pStyle w:val="ListParagraph"/>
              <w:numPr>
                <w:ilvl w:val="0"/>
                <w:numId w:val="40"/>
              </w:numPr>
              <w:spacing w:after="0" w:line="240" w:lineRule="auto"/>
              <w:ind w:left="360"/>
              <w:rPr>
                <w:rFonts w:eastAsia="Times New Roman" w:cstheme="minorHAnsi"/>
              </w:rPr>
            </w:pPr>
            <w:r w:rsidRPr="00E76906">
              <w:rPr>
                <w:rFonts w:eastAsia="Times New Roman" w:cstheme="minorHAnsi"/>
              </w:rPr>
              <w:t>Supplement school-based ECHO workgroups with LHD staff.</w:t>
            </w:r>
          </w:p>
          <w:p w14:paraId="6CD785EF" w14:textId="77777777" w:rsidR="00E76906" w:rsidRDefault="00CE43CE" w:rsidP="00E76906">
            <w:pPr>
              <w:pStyle w:val="ListParagraph"/>
              <w:numPr>
                <w:ilvl w:val="0"/>
                <w:numId w:val="40"/>
              </w:numPr>
              <w:spacing w:after="0" w:line="240" w:lineRule="auto"/>
              <w:ind w:left="360"/>
              <w:rPr>
                <w:rFonts w:eastAsia="Times New Roman" w:cstheme="minorHAnsi"/>
              </w:rPr>
            </w:pPr>
            <w:r w:rsidRPr="00E76906">
              <w:rPr>
                <w:rFonts w:eastAsia="Times New Roman" w:cstheme="minorHAnsi"/>
              </w:rPr>
              <w:t>Assist schools with creation of policies re training of staff in YMHFA or other mental health programming.</w:t>
            </w:r>
          </w:p>
          <w:p w14:paraId="71E71CD9" w14:textId="77777777" w:rsidR="00E76906" w:rsidRPr="00E76906" w:rsidRDefault="00CE43CE" w:rsidP="00E76906">
            <w:pPr>
              <w:pStyle w:val="ListParagraph"/>
              <w:numPr>
                <w:ilvl w:val="0"/>
                <w:numId w:val="40"/>
              </w:numPr>
              <w:spacing w:after="0" w:line="240" w:lineRule="auto"/>
              <w:ind w:left="360"/>
              <w:rPr>
                <w:rFonts w:eastAsia="Times New Roman" w:cstheme="minorHAnsi"/>
              </w:rPr>
            </w:pPr>
            <w:r w:rsidRPr="00E76906">
              <w:rPr>
                <w:rFonts w:eastAsia="Times New Roman" w:cstheme="minorHAnsi"/>
                <w:color w:val="000000"/>
              </w:rPr>
              <w:t>Manage data provided by CSHC Behavioral Health and CPEP and report back to partners.</w:t>
            </w:r>
          </w:p>
          <w:p w14:paraId="2BD132B2" w14:textId="77777777" w:rsidR="00E76906" w:rsidRPr="00E76906" w:rsidRDefault="00CE43CE" w:rsidP="00E76906">
            <w:pPr>
              <w:pStyle w:val="ListParagraph"/>
              <w:numPr>
                <w:ilvl w:val="0"/>
                <w:numId w:val="40"/>
              </w:numPr>
              <w:spacing w:after="0" w:line="240" w:lineRule="auto"/>
              <w:ind w:left="360"/>
              <w:rPr>
                <w:rFonts w:eastAsia="Times New Roman" w:cstheme="minorHAnsi"/>
              </w:rPr>
            </w:pPr>
            <w:r w:rsidRPr="00E76906">
              <w:rPr>
                <w:rFonts w:eastAsia="Times New Roman" w:cstheme="minorHAnsi"/>
                <w:color w:val="000000"/>
              </w:rPr>
              <w:t>Advertise and promote Triple P program.</w:t>
            </w:r>
          </w:p>
          <w:p w14:paraId="5FD6EE2D" w14:textId="350011E2" w:rsidR="00E76906" w:rsidRDefault="00E76906" w:rsidP="00E76906">
            <w:pPr>
              <w:pStyle w:val="ListParagraph"/>
              <w:numPr>
                <w:ilvl w:val="0"/>
                <w:numId w:val="40"/>
              </w:numPr>
              <w:spacing w:after="0" w:line="240" w:lineRule="auto"/>
              <w:ind w:left="360"/>
              <w:rPr>
                <w:rFonts w:eastAsia="Times New Roman" w:cstheme="minorHAnsi"/>
              </w:rPr>
            </w:pPr>
            <w:r w:rsidRPr="00E76906">
              <w:rPr>
                <w:rFonts w:eastAsia="Times New Roman" w:cstheme="minorHAnsi"/>
              </w:rPr>
              <w:lastRenderedPageBreak/>
              <w:t xml:space="preserve">Provide mental health and suicide prevention education </w:t>
            </w:r>
            <w:r>
              <w:rPr>
                <w:rFonts w:eastAsia="Times New Roman" w:cstheme="minorHAnsi"/>
              </w:rPr>
              <w:t xml:space="preserve">to adolescents </w:t>
            </w:r>
            <w:r w:rsidRPr="00E76906">
              <w:rPr>
                <w:rFonts w:eastAsia="Times New Roman" w:cstheme="minorHAnsi"/>
              </w:rPr>
              <w:t>during the school day</w:t>
            </w:r>
          </w:p>
          <w:p w14:paraId="67965E77" w14:textId="77777777" w:rsidR="00E76906" w:rsidRPr="00E76906" w:rsidRDefault="00E76906" w:rsidP="00E76906">
            <w:pPr>
              <w:pStyle w:val="ListParagraph"/>
              <w:numPr>
                <w:ilvl w:val="1"/>
                <w:numId w:val="40"/>
              </w:numPr>
              <w:spacing w:after="0" w:line="240" w:lineRule="auto"/>
              <w:ind w:left="720"/>
              <w:rPr>
                <w:rFonts w:eastAsia="Times New Roman" w:cstheme="minorHAnsi"/>
                <w:i/>
                <w:iCs/>
              </w:rPr>
            </w:pPr>
            <w:r w:rsidRPr="00E76906">
              <w:rPr>
                <w:rFonts w:eastAsia="Times New Roman" w:cstheme="minorHAnsi"/>
                <w:i/>
                <w:iCs/>
              </w:rPr>
              <w:t>It’s Real</w:t>
            </w:r>
          </w:p>
          <w:p w14:paraId="4F96F917" w14:textId="6A41563D" w:rsidR="00E76906" w:rsidRPr="00E76906" w:rsidRDefault="00E76906" w:rsidP="00E76906">
            <w:pPr>
              <w:pStyle w:val="ListParagraph"/>
              <w:numPr>
                <w:ilvl w:val="1"/>
                <w:numId w:val="40"/>
              </w:numPr>
              <w:spacing w:after="0" w:line="240" w:lineRule="auto"/>
              <w:ind w:left="720"/>
              <w:rPr>
                <w:rFonts w:eastAsia="Times New Roman" w:cstheme="minorHAnsi"/>
                <w:i/>
                <w:iCs/>
              </w:rPr>
            </w:pPr>
            <w:r w:rsidRPr="00E76906">
              <w:rPr>
                <w:rFonts w:eastAsia="Times New Roman" w:cstheme="minorHAnsi"/>
                <w:i/>
                <w:iCs/>
              </w:rPr>
              <w:t>Talk Saves Lives</w:t>
            </w:r>
          </w:p>
          <w:p w14:paraId="63C88B0C" w14:textId="4E067B1E" w:rsidR="00E76906" w:rsidRPr="00E76906" w:rsidRDefault="00E76906" w:rsidP="00E76906">
            <w:pPr>
              <w:spacing w:after="0" w:line="240" w:lineRule="auto"/>
              <w:rPr>
                <w:rFonts w:eastAsia="Times New Roman" w:cstheme="minorHAnsi"/>
              </w:rPr>
            </w:pPr>
          </w:p>
        </w:tc>
        <w:tc>
          <w:tcPr>
            <w:tcW w:w="3600" w:type="dxa"/>
            <w:tcBorders>
              <w:top w:val="single" w:sz="4" w:space="0" w:color="auto"/>
              <w:left w:val="nil"/>
              <w:bottom w:val="single" w:sz="4" w:space="0" w:color="auto"/>
              <w:right w:val="nil"/>
            </w:tcBorders>
            <w:shd w:val="clear" w:color="auto" w:fill="auto"/>
            <w:hideMark/>
          </w:tcPr>
          <w:p w14:paraId="1F8B402D"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lastRenderedPageBreak/>
              <w:t xml:space="preserve"># </w:t>
            </w:r>
            <w:proofErr w:type="gramStart"/>
            <w:r w:rsidRPr="00CE43CE">
              <w:rPr>
                <w:rFonts w:eastAsia="Times New Roman" w:cstheme="minorHAnsi"/>
              </w:rPr>
              <w:t>of</w:t>
            </w:r>
            <w:proofErr w:type="gramEnd"/>
            <w:r w:rsidRPr="00CE43CE">
              <w:rPr>
                <w:rFonts w:eastAsia="Times New Roman" w:cstheme="minorHAnsi"/>
              </w:rPr>
              <w:t xml:space="preserve"> mental health partners.</w:t>
            </w:r>
          </w:p>
          <w:p w14:paraId="3C29B8A4"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t># of meetings held.</w:t>
            </w:r>
          </w:p>
          <w:p w14:paraId="279D518F"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t xml:space="preserve"># </w:t>
            </w:r>
            <w:proofErr w:type="gramStart"/>
            <w:r w:rsidRPr="00CE43CE">
              <w:rPr>
                <w:rFonts w:eastAsia="Times New Roman" w:cstheme="minorHAnsi"/>
              </w:rPr>
              <w:t>of</w:t>
            </w:r>
            <w:proofErr w:type="gramEnd"/>
            <w:r w:rsidRPr="00CE43CE">
              <w:rPr>
                <w:rFonts w:eastAsia="Times New Roman" w:cstheme="minorHAnsi"/>
              </w:rPr>
              <w:t xml:space="preserve"> schools participating in ECHO.</w:t>
            </w:r>
          </w:p>
          <w:p w14:paraId="594E9697"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t># of schools engaged in Triple P.</w:t>
            </w:r>
          </w:p>
          <w:p w14:paraId="36F40F2D"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t xml:space="preserve"># </w:t>
            </w:r>
            <w:proofErr w:type="gramStart"/>
            <w:r w:rsidRPr="00CE43CE">
              <w:rPr>
                <w:rFonts w:eastAsia="Times New Roman" w:cstheme="minorHAnsi"/>
              </w:rPr>
              <w:t>of</w:t>
            </w:r>
            <w:proofErr w:type="gramEnd"/>
            <w:r w:rsidRPr="00CE43CE">
              <w:rPr>
                <w:rFonts w:eastAsia="Times New Roman" w:cstheme="minorHAnsi"/>
              </w:rPr>
              <w:t xml:space="preserve"> LHD staff supporting school efforts.</w:t>
            </w:r>
          </w:p>
          <w:p w14:paraId="4BF6EF8A"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t>% of school personnel and SROs trained in YMHFA or other mental health programming.</w:t>
            </w:r>
          </w:p>
          <w:p w14:paraId="5B5051D4"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t>% of Ontario County schools with policies regarding training of staff and SRO’s in YMHFA or other mental health programming.</w:t>
            </w:r>
          </w:p>
          <w:p w14:paraId="336023E8" w14:textId="77777777" w:rsidR="00CE43CE" w:rsidRPr="00CE43CE" w:rsidRDefault="00CE43CE" w:rsidP="00D40012">
            <w:pPr>
              <w:pStyle w:val="ListParagraph"/>
              <w:numPr>
                <w:ilvl w:val="0"/>
                <w:numId w:val="26"/>
              </w:numPr>
              <w:spacing w:after="0" w:line="240" w:lineRule="auto"/>
              <w:ind w:left="360"/>
              <w:rPr>
                <w:rFonts w:eastAsia="Times New Roman" w:cstheme="minorHAnsi"/>
              </w:rPr>
            </w:pPr>
            <w:r w:rsidRPr="00CE43CE">
              <w:rPr>
                <w:rFonts w:eastAsia="Times New Roman" w:cstheme="minorHAnsi"/>
              </w:rPr>
              <w:t>% change in referrals of children to CPEP or inpatient care.</w:t>
            </w:r>
          </w:p>
          <w:p w14:paraId="5CA34607" w14:textId="16EAFE4B" w:rsidR="00E76906" w:rsidRDefault="00E76906" w:rsidP="00D40012">
            <w:pPr>
              <w:pStyle w:val="ListParagraph"/>
              <w:numPr>
                <w:ilvl w:val="0"/>
                <w:numId w:val="26"/>
              </w:numPr>
              <w:spacing w:after="0" w:line="240" w:lineRule="auto"/>
              <w:ind w:left="360"/>
              <w:rPr>
                <w:rFonts w:eastAsia="Times New Roman" w:cstheme="minorHAnsi"/>
              </w:rPr>
            </w:pPr>
            <w:r>
              <w:rPr>
                <w:rFonts w:eastAsia="Times New Roman" w:cstheme="minorHAnsi"/>
              </w:rPr>
              <w:t># of schools offered mental health and suicide prevention education for students.</w:t>
            </w:r>
          </w:p>
          <w:p w14:paraId="6F9E3387" w14:textId="513C71EA" w:rsidR="00E76906" w:rsidRDefault="00E76906" w:rsidP="00D40012">
            <w:pPr>
              <w:pStyle w:val="ListParagraph"/>
              <w:numPr>
                <w:ilvl w:val="0"/>
                <w:numId w:val="26"/>
              </w:numPr>
              <w:spacing w:after="0" w:line="240" w:lineRule="auto"/>
              <w:ind w:left="360"/>
              <w:rPr>
                <w:rFonts w:eastAsia="Times New Roman" w:cstheme="minorHAnsi"/>
              </w:rPr>
            </w:pPr>
            <w:r>
              <w:rPr>
                <w:rFonts w:eastAsia="Times New Roman" w:cstheme="minorHAnsi"/>
              </w:rPr>
              <w:t xml:space="preserve"># of school districts allowing mental health and suicide </w:t>
            </w:r>
            <w:r>
              <w:rPr>
                <w:rFonts w:eastAsia="Times New Roman" w:cstheme="minorHAnsi"/>
              </w:rPr>
              <w:lastRenderedPageBreak/>
              <w:t>prevention education for students.</w:t>
            </w:r>
          </w:p>
          <w:p w14:paraId="4A4EDF84" w14:textId="77777777" w:rsidR="00E76906" w:rsidRDefault="00E76906" w:rsidP="00D40012">
            <w:pPr>
              <w:pStyle w:val="ListParagraph"/>
              <w:numPr>
                <w:ilvl w:val="0"/>
                <w:numId w:val="26"/>
              </w:numPr>
              <w:spacing w:after="0" w:line="240" w:lineRule="auto"/>
              <w:ind w:left="360"/>
              <w:rPr>
                <w:rFonts w:eastAsia="Times New Roman" w:cstheme="minorHAnsi"/>
              </w:rPr>
            </w:pPr>
            <w:r>
              <w:rPr>
                <w:rFonts w:eastAsia="Times New Roman" w:cstheme="minorHAnsi"/>
              </w:rPr>
              <w:t xml:space="preserve"># </w:t>
            </w:r>
            <w:proofErr w:type="gramStart"/>
            <w:r>
              <w:rPr>
                <w:rFonts w:eastAsia="Times New Roman" w:cstheme="minorHAnsi"/>
              </w:rPr>
              <w:t>students</w:t>
            </w:r>
            <w:proofErr w:type="gramEnd"/>
            <w:r>
              <w:rPr>
                <w:rFonts w:eastAsia="Times New Roman" w:cstheme="minorHAnsi"/>
              </w:rPr>
              <w:t xml:space="preserve"> who have received mental health and suicide prevention education during the school day.</w:t>
            </w:r>
          </w:p>
          <w:p w14:paraId="0A4E58B8" w14:textId="55EDBCB6" w:rsidR="00E76906" w:rsidRPr="00E76906" w:rsidRDefault="00E76906" w:rsidP="00E76906">
            <w:pPr>
              <w:pStyle w:val="ListParagraph"/>
              <w:numPr>
                <w:ilvl w:val="0"/>
                <w:numId w:val="26"/>
              </w:numPr>
              <w:spacing w:after="0" w:line="240" w:lineRule="auto"/>
              <w:ind w:left="360"/>
              <w:rPr>
                <w:rFonts w:eastAsia="Times New Roman" w:cstheme="minorHAnsi"/>
              </w:rPr>
            </w:pPr>
            <w:r w:rsidRPr="00CE43CE">
              <w:rPr>
                <w:rFonts w:eastAsia="Times New Roman" w:cstheme="minorHAnsi"/>
              </w:rPr>
              <w:t>% change in students experiencing depressive episodes, feelings of hopelessness, thoughts of suicide, and suicide attempts (per the Partnership for Ontario County’s Youth Risk and Protective Factor Survey).</w:t>
            </w: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7AAE51B9" w14:textId="77777777" w:rsidR="00CE43CE" w:rsidRPr="00CE43CE" w:rsidRDefault="00CE43CE" w:rsidP="00D40012">
            <w:pPr>
              <w:pStyle w:val="ListParagraph"/>
              <w:numPr>
                <w:ilvl w:val="0"/>
                <w:numId w:val="31"/>
              </w:numPr>
              <w:spacing w:after="0" w:line="240" w:lineRule="auto"/>
              <w:ind w:left="360"/>
              <w:rPr>
                <w:rFonts w:eastAsia="Times New Roman" w:cstheme="minorHAnsi"/>
                <w:color w:val="000000"/>
              </w:rPr>
            </w:pPr>
            <w:r w:rsidRPr="00CE43CE">
              <w:rPr>
                <w:rFonts w:eastAsia="Times New Roman" w:cstheme="minorHAnsi"/>
                <w:color w:val="000000"/>
              </w:rPr>
              <w:lastRenderedPageBreak/>
              <w:t>6 meetings annually with Mental Health partners.</w:t>
            </w:r>
          </w:p>
          <w:p w14:paraId="0C821FF8" w14:textId="77777777" w:rsidR="00CE43CE" w:rsidRPr="00CE43CE" w:rsidRDefault="00CE43CE" w:rsidP="00D40012">
            <w:pPr>
              <w:pStyle w:val="ListParagraph"/>
              <w:numPr>
                <w:ilvl w:val="0"/>
                <w:numId w:val="31"/>
              </w:numPr>
              <w:spacing w:after="0" w:line="240" w:lineRule="auto"/>
              <w:ind w:left="360"/>
              <w:rPr>
                <w:rFonts w:eastAsia="Times New Roman" w:cstheme="minorHAnsi"/>
                <w:color w:val="000000"/>
              </w:rPr>
            </w:pPr>
            <w:r w:rsidRPr="00CE43CE">
              <w:rPr>
                <w:rFonts w:eastAsia="Times New Roman" w:cstheme="minorHAnsi"/>
                <w:color w:val="000000"/>
              </w:rPr>
              <w:t xml:space="preserve">Promote ECHO program in 9 school districts. </w:t>
            </w:r>
          </w:p>
          <w:p w14:paraId="77112703" w14:textId="77777777" w:rsidR="00CE43CE" w:rsidRPr="00CE43CE" w:rsidRDefault="00CE43CE" w:rsidP="00D40012">
            <w:pPr>
              <w:pStyle w:val="ListParagraph"/>
              <w:numPr>
                <w:ilvl w:val="0"/>
                <w:numId w:val="31"/>
              </w:numPr>
              <w:spacing w:after="0" w:line="240" w:lineRule="auto"/>
              <w:ind w:left="360"/>
              <w:rPr>
                <w:rFonts w:eastAsia="Times New Roman" w:cstheme="minorHAnsi"/>
                <w:color w:val="000000"/>
              </w:rPr>
            </w:pPr>
            <w:r w:rsidRPr="00CE43CE">
              <w:rPr>
                <w:rFonts w:eastAsia="Times New Roman" w:cstheme="minorHAnsi"/>
                <w:color w:val="000000"/>
              </w:rPr>
              <w:t xml:space="preserve">Provide 2 staff members to support schools with ECHO project. </w:t>
            </w:r>
          </w:p>
          <w:p w14:paraId="68128796" w14:textId="77777777" w:rsidR="00CE43CE" w:rsidRPr="00CE43CE" w:rsidRDefault="00CE43CE" w:rsidP="00D40012">
            <w:pPr>
              <w:pStyle w:val="ListParagraph"/>
              <w:numPr>
                <w:ilvl w:val="0"/>
                <w:numId w:val="31"/>
              </w:numPr>
              <w:spacing w:after="0" w:line="240" w:lineRule="auto"/>
              <w:ind w:left="360"/>
              <w:rPr>
                <w:rFonts w:eastAsia="Times New Roman" w:cstheme="minorHAnsi"/>
                <w:color w:val="000000"/>
              </w:rPr>
            </w:pPr>
            <w:r w:rsidRPr="00CE43CE">
              <w:rPr>
                <w:rFonts w:eastAsia="Times New Roman" w:cstheme="minorHAnsi"/>
                <w:color w:val="000000"/>
              </w:rPr>
              <w:t>Train 2 LHD staff in delivery of YMHFA (train the trainer).</w:t>
            </w:r>
          </w:p>
          <w:p w14:paraId="29E87C1B" w14:textId="77777777" w:rsidR="00CE43CE" w:rsidRPr="00CE43CE" w:rsidRDefault="00CE43CE" w:rsidP="00D40012">
            <w:pPr>
              <w:pStyle w:val="ListParagraph"/>
              <w:numPr>
                <w:ilvl w:val="0"/>
                <w:numId w:val="31"/>
              </w:numPr>
              <w:spacing w:after="0" w:line="240" w:lineRule="auto"/>
              <w:ind w:left="360"/>
              <w:rPr>
                <w:rFonts w:eastAsia="Times New Roman" w:cstheme="minorHAnsi"/>
                <w:color w:val="000000"/>
              </w:rPr>
            </w:pPr>
            <w:r w:rsidRPr="00CE43CE">
              <w:rPr>
                <w:rFonts w:eastAsia="Times New Roman" w:cstheme="minorHAnsi"/>
                <w:color w:val="000000"/>
              </w:rPr>
              <w:t>Promote and advertise Triple P Program in 9 school districts.</w:t>
            </w:r>
          </w:p>
          <w:p w14:paraId="56EDDFE3" w14:textId="77777777" w:rsidR="00CE43CE" w:rsidRPr="00CE43CE" w:rsidRDefault="00CE43CE" w:rsidP="00D40012">
            <w:pPr>
              <w:pStyle w:val="ListParagraph"/>
              <w:numPr>
                <w:ilvl w:val="0"/>
                <w:numId w:val="31"/>
              </w:numPr>
              <w:spacing w:after="0" w:line="240" w:lineRule="auto"/>
              <w:ind w:left="360"/>
              <w:rPr>
                <w:rFonts w:eastAsia="Times New Roman" w:cstheme="minorHAnsi"/>
                <w:color w:val="000000"/>
              </w:rPr>
            </w:pPr>
            <w:r w:rsidRPr="00CE43CE">
              <w:rPr>
                <w:rFonts w:eastAsia="Times New Roman" w:cstheme="minorHAnsi"/>
                <w:color w:val="000000"/>
              </w:rPr>
              <w:t>Approach school administrators in 9 districts to discuss the feasibility of creation of a school-wide policy for requiring staff members and SROs to receive training in YMHFA and/or other mental health interventions (ASIST, Talk Saves Lives, etc.).</w:t>
            </w:r>
          </w:p>
          <w:p w14:paraId="1F8CDEFA" w14:textId="77777777" w:rsidR="00CE43CE" w:rsidRDefault="00CE43CE" w:rsidP="00D40012">
            <w:pPr>
              <w:pStyle w:val="ListParagraph"/>
              <w:numPr>
                <w:ilvl w:val="0"/>
                <w:numId w:val="31"/>
              </w:numPr>
              <w:spacing w:after="0" w:line="240" w:lineRule="auto"/>
              <w:ind w:left="360"/>
              <w:rPr>
                <w:rFonts w:eastAsia="Times New Roman" w:cstheme="minorHAnsi"/>
                <w:color w:val="000000"/>
              </w:rPr>
            </w:pPr>
            <w:r w:rsidRPr="00CE43CE">
              <w:rPr>
                <w:rFonts w:eastAsia="Times New Roman" w:cstheme="minorHAnsi"/>
                <w:color w:val="000000"/>
              </w:rPr>
              <w:lastRenderedPageBreak/>
              <w:t>Analyze and share data from the Youth Risk and Protective Factor Survey.</w:t>
            </w:r>
          </w:p>
          <w:p w14:paraId="7EB2FDA0" w14:textId="0070EDB2" w:rsidR="00954A26" w:rsidRPr="00CE43CE" w:rsidRDefault="00954A26" w:rsidP="00D40012">
            <w:pPr>
              <w:pStyle w:val="ListParagraph"/>
              <w:numPr>
                <w:ilvl w:val="0"/>
                <w:numId w:val="31"/>
              </w:numPr>
              <w:spacing w:after="0" w:line="240" w:lineRule="auto"/>
              <w:ind w:left="360"/>
              <w:rPr>
                <w:rFonts w:eastAsia="Times New Roman" w:cstheme="minorHAnsi"/>
                <w:color w:val="000000"/>
              </w:rPr>
            </w:pPr>
            <w:r>
              <w:rPr>
                <w:rFonts w:eastAsia="Times New Roman" w:cstheme="minorHAnsi"/>
                <w:color w:val="000000"/>
              </w:rPr>
              <w:t>Gain permission from 4 school districts to provide “It’s Real” and/or “Talk Saves Lives” to adolescents during the school day.</w:t>
            </w:r>
          </w:p>
        </w:tc>
        <w:tc>
          <w:tcPr>
            <w:tcW w:w="1715" w:type="dxa"/>
            <w:tcBorders>
              <w:top w:val="single" w:sz="4" w:space="0" w:color="auto"/>
              <w:left w:val="single" w:sz="4" w:space="0" w:color="auto"/>
              <w:bottom w:val="single" w:sz="4" w:space="0" w:color="auto"/>
              <w:right w:val="single" w:sz="4" w:space="0" w:color="auto"/>
            </w:tcBorders>
            <w:shd w:val="clear" w:color="auto" w:fill="auto"/>
            <w:noWrap/>
            <w:hideMark/>
          </w:tcPr>
          <w:p w14:paraId="33B8CE20" w14:textId="77777777" w:rsidR="00CE43CE" w:rsidRPr="00CE43CE" w:rsidRDefault="00CE43CE" w:rsidP="00D40012">
            <w:pPr>
              <w:spacing w:after="0" w:line="240" w:lineRule="auto"/>
              <w:rPr>
                <w:rFonts w:eastAsia="Times New Roman" w:cstheme="minorHAnsi"/>
                <w:color w:val="000000"/>
              </w:rPr>
            </w:pPr>
            <w:r w:rsidRPr="00CE43CE">
              <w:rPr>
                <w:rFonts w:eastAsia="Times New Roman" w:cstheme="minorHAnsi"/>
                <w:color w:val="000000"/>
              </w:rPr>
              <w:lastRenderedPageBreak/>
              <w:t>Local health department</w:t>
            </w:r>
          </w:p>
        </w:tc>
      </w:tr>
      <w:tr w:rsidR="00CE43CE" w:rsidRPr="00AC1F85" w14:paraId="6AEE2D2E" w14:textId="77777777" w:rsidTr="00703C7A">
        <w:trPr>
          <w:trHeight w:val="1961"/>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14:paraId="7342A2DB" w14:textId="77777777" w:rsidR="00CE43CE" w:rsidRPr="00CE43CE" w:rsidRDefault="00CE43CE" w:rsidP="00D40012">
            <w:pPr>
              <w:spacing w:after="0" w:line="240" w:lineRule="auto"/>
              <w:rPr>
                <w:rFonts w:eastAsia="Times New Roman" w:cstheme="minorHAnsi"/>
                <w:color w:val="00000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tcPr>
          <w:p w14:paraId="5E6E9CD9" w14:textId="77777777" w:rsidR="00CE43CE" w:rsidRPr="00CE43CE" w:rsidRDefault="00CE43CE" w:rsidP="00D40012">
            <w:pPr>
              <w:spacing w:after="0" w:line="240" w:lineRule="auto"/>
              <w:rPr>
                <w:rFonts w:eastAsia="Times New Roman" w:cstheme="minorHAnsi"/>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tcPr>
          <w:p w14:paraId="5484233F" w14:textId="77777777" w:rsidR="00CE43CE" w:rsidRPr="00CE43CE" w:rsidRDefault="00CE43CE" w:rsidP="00D40012">
            <w:pPr>
              <w:spacing w:after="0" w:line="240" w:lineRule="auto"/>
              <w:rPr>
                <w:rFonts w:eastAsia="Times New Roman" w:cstheme="minorHAnsi"/>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6C490FBC" w14:textId="77777777" w:rsidR="00CE43CE" w:rsidRPr="00CE43CE" w:rsidRDefault="00CE43CE" w:rsidP="00D40012">
            <w:pPr>
              <w:spacing w:after="0" w:line="240" w:lineRule="auto"/>
              <w:rPr>
                <w:rFonts w:eastAsia="Times New Roman" w:cstheme="minorHAnsi"/>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49ED960F" w14:textId="77777777" w:rsidR="00CE43CE" w:rsidRPr="00CE43CE" w:rsidRDefault="00CE43CE" w:rsidP="00D40012">
            <w:pPr>
              <w:spacing w:after="0" w:line="240" w:lineRule="auto"/>
              <w:rPr>
                <w:rFonts w:eastAsia="Times New Roman" w:cstheme="minorHAnsi"/>
                <w:color w:val="000000"/>
              </w:rPr>
            </w:pPr>
          </w:p>
        </w:tc>
        <w:tc>
          <w:tcPr>
            <w:tcW w:w="3690" w:type="dxa"/>
            <w:tcBorders>
              <w:top w:val="single" w:sz="4" w:space="0" w:color="auto"/>
              <w:left w:val="nil"/>
              <w:bottom w:val="single" w:sz="4" w:space="0" w:color="auto"/>
              <w:right w:val="single" w:sz="4" w:space="0" w:color="auto"/>
            </w:tcBorders>
            <w:shd w:val="clear" w:color="auto" w:fill="auto"/>
          </w:tcPr>
          <w:p w14:paraId="3AA2938B" w14:textId="77777777" w:rsidR="00CE43CE" w:rsidRPr="00CE43CE" w:rsidRDefault="00CE43CE" w:rsidP="00D40012">
            <w:pPr>
              <w:spacing w:after="0" w:line="240" w:lineRule="auto"/>
              <w:rPr>
                <w:rFonts w:eastAsia="Times New Roman" w:cstheme="minorHAnsi"/>
                <w:u w:val="single"/>
              </w:rPr>
            </w:pPr>
            <w:r w:rsidRPr="00CE43CE">
              <w:rPr>
                <w:rFonts w:eastAsia="Times New Roman" w:cstheme="minorHAnsi"/>
                <w:u w:val="single"/>
              </w:rPr>
              <w:t>The Partnership for Ontario County</w:t>
            </w:r>
          </w:p>
          <w:p w14:paraId="0A030A06" w14:textId="77777777" w:rsidR="00CE43CE" w:rsidRPr="00CE43CE" w:rsidRDefault="00CE43CE" w:rsidP="00D40012">
            <w:pPr>
              <w:pStyle w:val="ListParagraph"/>
              <w:numPr>
                <w:ilvl w:val="0"/>
                <w:numId w:val="34"/>
              </w:numPr>
              <w:spacing w:after="0" w:line="240" w:lineRule="auto"/>
              <w:ind w:left="360"/>
              <w:rPr>
                <w:rFonts w:eastAsia="Times New Roman" w:cstheme="minorHAnsi"/>
              </w:rPr>
            </w:pPr>
            <w:r w:rsidRPr="00CE43CE">
              <w:rPr>
                <w:rFonts w:eastAsia="Times New Roman" w:cstheme="minorHAnsi"/>
              </w:rPr>
              <w:t>Deliver the Youth Risk and Protective Factor Survey.</w:t>
            </w:r>
          </w:p>
          <w:p w14:paraId="31A44972" w14:textId="77777777" w:rsidR="00CE43CE" w:rsidRPr="00CE43CE" w:rsidRDefault="00CE43CE" w:rsidP="00D40012">
            <w:pPr>
              <w:pStyle w:val="ListParagraph"/>
              <w:numPr>
                <w:ilvl w:val="0"/>
                <w:numId w:val="34"/>
              </w:numPr>
              <w:spacing w:after="0" w:line="240" w:lineRule="auto"/>
              <w:ind w:left="360"/>
              <w:rPr>
                <w:rFonts w:eastAsia="Times New Roman" w:cstheme="minorHAnsi"/>
              </w:rPr>
            </w:pPr>
            <w:r w:rsidRPr="00CE43CE">
              <w:rPr>
                <w:rFonts w:eastAsia="Times New Roman" w:cstheme="minorHAnsi"/>
              </w:rPr>
              <w:t>Share results with LHD.</w:t>
            </w:r>
          </w:p>
        </w:tc>
        <w:tc>
          <w:tcPr>
            <w:tcW w:w="3600" w:type="dxa"/>
            <w:tcBorders>
              <w:top w:val="single" w:sz="4" w:space="0" w:color="auto"/>
              <w:left w:val="nil"/>
              <w:bottom w:val="single" w:sz="4" w:space="0" w:color="auto"/>
              <w:right w:val="nil"/>
            </w:tcBorders>
            <w:shd w:val="clear" w:color="auto" w:fill="auto"/>
          </w:tcPr>
          <w:p w14:paraId="06A255E9" w14:textId="77777777" w:rsidR="00CE43CE" w:rsidRPr="00CE43CE" w:rsidRDefault="00CE43CE" w:rsidP="00D40012">
            <w:pPr>
              <w:pStyle w:val="ListParagraph"/>
              <w:numPr>
                <w:ilvl w:val="0"/>
                <w:numId w:val="35"/>
              </w:numPr>
              <w:spacing w:after="0" w:line="240" w:lineRule="auto"/>
              <w:ind w:left="360"/>
              <w:rPr>
                <w:rFonts w:eastAsia="Times New Roman" w:cstheme="minorHAnsi"/>
              </w:rPr>
            </w:pPr>
            <w:r w:rsidRPr="00CE43CE">
              <w:rPr>
                <w:rFonts w:eastAsia="Times New Roman" w:cstheme="minorHAnsi"/>
              </w:rPr>
              <w:t>% of school districts allowing students to participate.</w:t>
            </w:r>
          </w:p>
          <w:p w14:paraId="1CC687AA" w14:textId="77777777" w:rsidR="00CE43CE" w:rsidRPr="00CE43CE" w:rsidRDefault="00CE43CE" w:rsidP="00D40012">
            <w:pPr>
              <w:pStyle w:val="ListParagraph"/>
              <w:numPr>
                <w:ilvl w:val="0"/>
                <w:numId w:val="35"/>
              </w:numPr>
              <w:spacing w:after="0" w:line="240" w:lineRule="auto"/>
              <w:ind w:left="360"/>
              <w:rPr>
                <w:rFonts w:eastAsia="Times New Roman" w:cstheme="minorHAnsi"/>
              </w:rPr>
            </w:pPr>
            <w:r w:rsidRPr="00CE43CE">
              <w:rPr>
                <w:rFonts w:eastAsia="Times New Roman" w:cstheme="minorHAnsi"/>
              </w:rPr>
              <w:t># of students surveyed.</w:t>
            </w:r>
          </w:p>
          <w:p w14:paraId="074F4B32" w14:textId="77777777" w:rsidR="00CE43CE" w:rsidRPr="00CE43CE" w:rsidRDefault="00CE43CE" w:rsidP="00D40012">
            <w:pPr>
              <w:pStyle w:val="ListParagraph"/>
              <w:numPr>
                <w:ilvl w:val="0"/>
                <w:numId w:val="35"/>
              </w:numPr>
              <w:spacing w:after="0" w:line="240" w:lineRule="auto"/>
              <w:ind w:left="360"/>
              <w:rPr>
                <w:rFonts w:eastAsia="Times New Roman" w:cstheme="minorHAnsi"/>
              </w:rPr>
            </w:pPr>
            <w:r w:rsidRPr="00CE43CE">
              <w:rPr>
                <w:rFonts w:eastAsia="Times New Roman" w:cstheme="minorHAnsi"/>
              </w:rPr>
              <w:t xml:space="preserve">% of children surveyed with depressive episodes, feelings of hopelessness, thoughts of suicide, and suicide attempts.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EF517DE" w14:textId="77777777" w:rsidR="00B22592" w:rsidRDefault="00B22592" w:rsidP="00D40012">
            <w:pPr>
              <w:pStyle w:val="ListParagraph"/>
              <w:numPr>
                <w:ilvl w:val="0"/>
                <w:numId w:val="36"/>
              </w:numPr>
              <w:spacing w:after="0" w:line="240" w:lineRule="auto"/>
              <w:ind w:left="360"/>
              <w:rPr>
                <w:rFonts w:eastAsia="Times New Roman" w:cstheme="minorHAnsi"/>
                <w:color w:val="000000"/>
              </w:rPr>
            </w:pPr>
            <w:r>
              <w:rPr>
                <w:rFonts w:eastAsia="Times New Roman" w:cstheme="minorHAnsi"/>
                <w:color w:val="000000"/>
              </w:rPr>
              <w:t xml:space="preserve">Offer </w:t>
            </w:r>
            <w:r w:rsidR="00CE43CE" w:rsidRPr="00CE43CE">
              <w:rPr>
                <w:rFonts w:eastAsia="Times New Roman" w:cstheme="minorHAnsi"/>
                <w:color w:val="000000"/>
              </w:rPr>
              <w:t>Youth Risk and Protective Factor Survey</w:t>
            </w:r>
            <w:r>
              <w:rPr>
                <w:rFonts w:eastAsia="Times New Roman" w:cstheme="minorHAnsi"/>
                <w:color w:val="000000"/>
              </w:rPr>
              <w:t xml:space="preserve"> to 9 school districts.</w:t>
            </w:r>
          </w:p>
          <w:p w14:paraId="080466C1" w14:textId="628FA3FD" w:rsidR="00CE43CE" w:rsidRPr="00CE43CE" w:rsidRDefault="00B22592" w:rsidP="00D40012">
            <w:pPr>
              <w:pStyle w:val="ListParagraph"/>
              <w:numPr>
                <w:ilvl w:val="0"/>
                <w:numId w:val="36"/>
              </w:numPr>
              <w:spacing w:after="0" w:line="240" w:lineRule="auto"/>
              <w:ind w:left="360"/>
              <w:rPr>
                <w:rFonts w:eastAsia="Times New Roman" w:cstheme="minorHAnsi"/>
                <w:color w:val="000000"/>
              </w:rPr>
            </w:pPr>
            <w:r>
              <w:rPr>
                <w:rFonts w:eastAsia="Times New Roman" w:cstheme="minorHAnsi"/>
                <w:color w:val="000000"/>
              </w:rPr>
              <w:t xml:space="preserve">Perform survey in at least 5 schools. </w:t>
            </w:r>
          </w:p>
          <w:p w14:paraId="2BE6A653" w14:textId="77777777" w:rsidR="00CE43CE" w:rsidRPr="00CE43CE" w:rsidRDefault="00CE43CE" w:rsidP="00D40012">
            <w:pPr>
              <w:pStyle w:val="ListParagraph"/>
              <w:numPr>
                <w:ilvl w:val="0"/>
                <w:numId w:val="36"/>
              </w:numPr>
              <w:spacing w:after="0" w:line="240" w:lineRule="auto"/>
              <w:ind w:left="360"/>
              <w:rPr>
                <w:rFonts w:eastAsia="Times New Roman" w:cstheme="minorHAnsi"/>
                <w:color w:val="000000"/>
              </w:rPr>
            </w:pPr>
            <w:r w:rsidRPr="00CE43CE">
              <w:rPr>
                <w:rFonts w:eastAsia="Times New Roman" w:cstheme="minorHAnsi"/>
                <w:color w:val="000000"/>
              </w:rPr>
              <w:t>Compile results.</w:t>
            </w:r>
          </w:p>
          <w:p w14:paraId="4A877812" w14:textId="234F10C9" w:rsidR="00CE43CE" w:rsidRPr="00CE43CE" w:rsidRDefault="00CE43CE" w:rsidP="00D40012">
            <w:pPr>
              <w:pStyle w:val="ListParagraph"/>
              <w:numPr>
                <w:ilvl w:val="0"/>
                <w:numId w:val="36"/>
              </w:numPr>
              <w:spacing w:after="0" w:line="240" w:lineRule="auto"/>
              <w:ind w:left="360"/>
              <w:rPr>
                <w:rFonts w:eastAsia="Times New Roman" w:cstheme="minorHAnsi"/>
                <w:color w:val="000000"/>
              </w:rPr>
            </w:pPr>
            <w:r w:rsidRPr="00CE43CE">
              <w:rPr>
                <w:rFonts w:eastAsia="Times New Roman" w:cstheme="minorHAnsi"/>
                <w:color w:val="000000"/>
              </w:rPr>
              <w:t>Share results with LHD</w:t>
            </w:r>
            <w:r w:rsidR="00B22592">
              <w:rPr>
                <w:rFonts w:eastAsia="Times New Roman" w:cstheme="minorHAnsi"/>
                <w:color w:val="000000"/>
              </w:rPr>
              <w:t xml:space="preserve"> and OCHC partners.</w:t>
            </w:r>
          </w:p>
        </w:tc>
        <w:tc>
          <w:tcPr>
            <w:tcW w:w="1715" w:type="dxa"/>
            <w:tcBorders>
              <w:top w:val="single" w:sz="4" w:space="0" w:color="auto"/>
              <w:left w:val="single" w:sz="4" w:space="0" w:color="auto"/>
              <w:bottom w:val="single" w:sz="4" w:space="0" w:color="auto"/>
              <w:right w:val="single" w:sz="4" w:space="0" w:color="auto"/>
            </w:tcBorders>
            <w:shd w:val="clear" w:color="auto" w:fill="auto"/>
            <w:noWrap/>
          </w:tcPr>
          <w:p w14:paraId="4A16340A" w14:textId="105478F3" w:rsidR="00CE43CE" w:rsidRPr="00CE43CE" w:rsidRDefault="00CE43CE" w:rsidP="00D40012">
            <w:pPr>
              <w:spacing w:after="0" w:line="240" w:lineRule="auto"/>
              <w:rPr>
                <w:rFonts w:eastAsia="Times New Roman" w:cstheme="minorHAnsi"/>
                <w:color w:val="000000"/>
              </w:rPr>
            </w:pPr>
            <w:r>
              <w:rPr>
                <w:rFonts w:eastAsia="Times New Roman" w:cstheme="minorHAnsi"/>
                <w:color w:val="000000"/>
              </w:rPr>
              <w:t>Community-based Organization</w:t>
            </w:r>
          </w:p>
        </w:tc>
      </w:tr>
      <w:tr w:rsidR="00CE43CE" w:rsidRPr="00AC1F85" w14:paraId="39744581" w14:textId="77777777" w:rsidTr="00CE43CE">
        <w:trPr>
          <w:trHeight w:val="21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14:paraId="4E4833DF" w14:textId="77777777" w:rsidR="00CE43CE" w:rsidRPr="00CE43CE" w:rsidRDefault="00CE43CE" w:rsidP="00D40012">
            <w:pPr>
              <w:spacing w:after="0" w:line="240" w:lineRule="auto"/>
              <w:rPr>
                <w:rFonts w:eastAsia="Times New Roman" w:cstheme="minorHAnsi"/>
                <w:color w:val="00000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tcPr>
          <w:p w14:paraId="42FADD16" w14:textId="77777777" w:rsidR="00CE43CE" w:rsidRPr="00CE43CE" w:rsidRDefault="00CE43CE" w:rsidP="00D40012">
            <w:pPr>
              <w:spacing w:after="0" w:line="240" w:lineRule="auto"/>
              <w:rPr>
                <w:rFonts w:eastAsia="Times New Roman" w:cstheme="minorHAnsi"/>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tcPr>
          <w:p w14:paraId="2D005E20" w14:textId="77777777" w:rsidR="00CE43CE" w:rsidRPr="00CE43CE" w:rsidRDefault="00CE43CE" w:rsidP="00D40012">
            <w:pPr>
              <w:spacing w:after="0" w:line="240" w:lineRule="auto"/>
              <w:rPr>
                <w:rFonts w:eastAsia="Times New Roman" w:cstheme="minorHAnsi"/>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0227AFE5" w14:textId="77777777" w:rsidR="00CE43CE" w:rsidRPr="00CE43CE" w:rsidRDefault="00CE43CE" w:rsidP="00D40012">
            <w:pPr>
              <w:spacing w:after="0" w:line="240" w:lineRule="auto"/>
              <w:rPr>
                <w:rFonts w:eastAsia="Times New Roman" w:cstheme="minorHAnsi"/>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4793957E" w14:textId="77777777" w:rsidR="00CE43CE" w:rsidRPr="00CE43CE" w:rsidRDefault="00CE43CE" w:rsidP="00D40012">
            <w:pPr>
              <w:spacing w:after="0" w:line="240" w:lineRule="auto"/>
              <w:rPr>
                <w:rFonts w:eastAsia="Times New Roman" w:cstheme="minorHAnsi"/>
                <w:color w:val="000000"/>
              </w:rPr>
            </w:pPr>
          </w:p>
        </w:tc>
        <w:tc>
          <w:tcPr>
            <w:tcW w:w="3690" w:type="dxa"/>
            <w:tcBorders>
              <w:top w:val="single" w:sz="4" w:space="0" w:color="auto"/>
              <w:left w:val="nil"/>
              <w:bottom w:val="single" w:sz="4" w:space="0" w:color="auto"/>
              <w:right w:val="single" w:sz="4" w:space="0" w:color="auto"/>
            </w:tcBorders>
            <w:shd w:val="clear" w:color="auto" w:fill="auto"/>
          </w:tcPr>
          <w:p w14:paraId="03DAF08D" w14:textId="77777777" w:rsidR="00CE43CE" w:rsidRPr="00CE43CE" w:rsidRDefault="00CE43CE" w:rsidP="00D40012">
            <w:pPr>
              <w:spacing w:after="0" w:line="240" w:lineRule="auto"/>
              <w:rPr>
                <w:rFonts w:eastAsia="Times New Roman" w:cstheme="minorHAnsi"/>
                <w:u w:val="single"/>
              </w:rPr>
            </w:pPr>
            <w:r w:rsidRPr="00CE43CE">
              <w:rPr>
                <w:rFonts w:eastAsia="Times New Roman" w:cstheme="minorHAnsi"/>
                <w:u w:val="single"/>
              </w:rPr>
              <w:t>Ontario County School Districts</w:t>
            </w:r>
          </w:p>
          <w:p w14:paraId="014AF950" w14:textId="77777777" w:rsidR="00CE43CE" w:rsidRPr="00CE43CE" w:rsidRDefault="00CE43CE" w:rsidP="00D40012">
            <w:pPr>
              <w:pStyle w:val="ListParagraph"/>
              <w:numPr>
                <w:ilvl w:val="0"/>
                <w:numId w:val="37"/>
              </w:numPr>
              <w:spacing w:after="0" w:line="240" w:lineRule="auto"/>
              <w:ind w:left="360"/>
              <w:rPr>
                <w:rFonts w:eastAsia="Times New Roman" w:cstheme="minorHAnsi"/>
              </w:rPr>
            </w:pPr>
            <w:r w:rsidRPr="00CE43CE">
              <w:rPr>
                <w:rFonts w:eastAsia="Times New Roman" w:cstheme="minorHAnsi"/>
              </w:rPr>
              <w:t>Participate in ECHO program</w:t>
            </w:r>
          </w:p>
          <w:p w14:paraId="344B2C5C" w14:textId="77777777" w:rsidR="00CE43CE" w:rsidRPr="00CE43CE" w:rsidRDefault="00CE43CE" w:rsidP="00D40012">
            <w:pPr>
              <w:pStyle w:val="ListParagraph"/>
              <w:numPr>
                <w:ilvl w:val="0"/>
                <w:numId w:val="37"/>
              </w:numPr>
              <w:spacing w:after="0" w:line="240" w:lineRule="auto"/>
              <w:ind w:left="360"/>
              <w:rPr>
                <w:rFonts w:eastAsia="Times New Roman" w:cstheme="minorHAnsi"/>
                <w:u w:val="single"/>
              </w:rPr>
            </w:pPr>
            <w:r w:rsidRPr="00CE43CE">
              <w:rPr>
                <w:rFonts w:eastAsia="Times New Roman" w:cstheme="minorHAnsi"/>
              </w:rPr>
              <w:t>Refer to Triple P program</w:t>
            </w:r>
          </w:p>
          <w:p w14:paraId="42F1850A" w14:textId="77777777" w:rsidR="00CE43CE" w:rsidRPr="00CE43CE" w:rsidRDefault="00CE43CE" w:rsidP="00D40012">
            <w:pPr>
              <w:pStyle w:val="ListParagraph"/>
              <w:numPr>
                <w:ilvl w:val="0"/>
                <w:numId w:val="37"/>
              </w:numPr>
              <w:spacing w:after="0" w:line="240" w:lineRule="auto"/>
              <w:ind w:left="360"/>
              <w:rPr>
                <w:rFonts w:eastAsia="Times New Roman" w:cstheme="minorHAnsi"/>
                <w:u w:val="single"/>
              </w:rPr>
            </w:pPr>
            <w:r w:rsidRPr="00CE43CE">
              <w:rPr>
                <w:rFonts w:eastAsia="Times New Roman" w:cstheme="minorHAnsi"/>
              </w:rPr>
              <w:t>Adopt policy to include mental health training in required curriculum for employees.</w:t>
            </w:r>
          </w:p>
        </w:tc>
        <w:tc>
          <w:tcPr>
            <w:tcW w:w="3600" w:type="dxa"/>
            <w:tcBorders>
              <w:top w:val="single" w:sz="4" w:space="0" w:color="auto"/>
              <w:left w:val="nil"/>
              <w:bottom w:val="single" w:sz="4" w:space="0" w:color="auto"/>
              <w:right w:val="nil"/>
            </w:tcBorders>
            <w:shd w:val="clear" w:color="auto" w:fill="auto"/>
          </w:tcPr>
          <w:p w14:paraId="468997C7" w14:textId="77777777" w:rsidR="00CE43CE" w:rsidRPr="00CE43CE" w:rsidRDefault="00CE43CE" w:rsidP="00D40012">
            <w:pPr>
              <w:pStyle w:val="ListParagraph"/>
              <w:numPr>
                <w:ilvl w:val="0"/>
                <w:numId w:val="38"/>
              </w:numPr>
              <w:spacing w:after="0" w:line="240" w:lineRule="auto"/>
              <w:ind w:left="360"/>
              <w:rPr>
                <w:rFonts w:eastAsia="Times New Roman" w:cstheme="minorHAnsi"/>
              </w:rPr>
            </w:pPr>
            <w:r w:rsidRPr="00CE43CE">
              <w:rPr>
                <w:rFonts w:eastAsia="Times New Roman" w:cstheme="minorHAnsi"/>
              </w:rPr>
              <w:t># or % of schools participating in ECHO.</w:t>
            </w:r>
          </w:p>
          <w:p w14:paraId="279085DC" w14:textId="77777777" w:rsidR="00CE43CE" w:rsidRPr="00CE43CE" w:rsidRDefault="00CE43CE" w:rsidP="00D40012">
            <w:pPr>
              <w:pStyle w:val="ListParagraph"/>
              <w:numPr>
                <w:ilvl w:val="0"/>
                <w:numId w:val="38"/>
              </w:numPr>
              <w:spacing w:after="0" w:line="240" w:lineRule="auto"/>
              <w:ind w:left="360"/>
              <w:rPr>
                <w:rFonts w:eastAsia="Times New Roman" w:cstheme="minorHAnsi"/>
              </w:rPr>
            </w:pPr>
            <w:r w:rsidRPr="00CE43CE">
              <w:rPr>
                <w:rFonts w:eastAsia="Times New Roman" w:cstheme="minorHAnsi"/>
              </w:rPr>
              <w:t># or % of schools referring to Triple P.</w:t>
            </w:r>
          </w:p>
          <w:p w14:paraId="2EB84D21" w14:textId="77777777" w:rsidR="00CE43CE" w:rsidRDefault="00CE43CE" w:rsidP="00D40012">
            <w:pPr>
              <w:pStyle w:val="ListParagraph"/>
              <w:numPr>
                <w:ilvl w:val="0"/>
                <w:numId w:val="38"/>
              </w:numPr>
              <w:spacing w:after="0" w:line="240" w:lineRule="auto"/>
              <w:ind w:left="360"/>
              <w:rPr>
                <w:rFonts w:eastAsia="Times New Roman" w:cstheme="minorHAnsi"/>
              </w:rPr>
            </w:pPr>
            <w:r w:rsidRPr="00CE43CE">
              <w:rPr>
                <w:rFonts w:eastAsia="Times New Roman" w:cstheme="minorHAnsi"/>
              </w:rPr>
              <w:t># or % of schools adopting policy.</w:t>
            </w:r>
          </w:p>
          <w:p w14:paraId="6E6C1738" w14:textId="626856C0" w:rsidR="00C72466" w:rsidRPr="00CE43CE" w:rsidRDefault="00C72466" w:rsidP="00D40012">
            <w:pPr>
              <w:pStyle w:val="ListParagraph"/>
              <w:numPr>
                <w:ilvl w:val="0"/>
                <w:numId w:val="38"/>
              </w:numPr>
              <w:spacing w:after="0" w:line="240" w:lineRule="auto"/>
              <w:ind w:left="360"/>
              <w:rPr>
                <w:rFonts w:eastAsia="Times New Roman" w:cstheme="minorHAnsi"/>
              </w:rPr>
            </w:pPr>
            <w:r>
              <w:rPr>
                <w:rFonts w:eastAsia="Times New Roman" w:cstheme="minorHAnsi"/>
              </w:rPr>
              <w:t xml:space="preserve"># </w:t>
            </w:r>
            <w:proofErr w:type="gramStart"/>
            <w:r>
              <w:rPr>
                <w:rFonts w:eastAsia="Times New Roman" w:cstheme="minorHAnsi"/>
              </w:rPr>
              <w:t>students</w:t>
            </w:r>
            <w:proofErr w:type="gramEnd"/>
            <w:r>
              <w:rPr>
                <w:rFonts w:eastAsia="Times New Roman" w:cstheme="minorHAnsi"/>
              </w:rPr>
              <w:t xml:space="preserve"> referred for </w:t>
            </w:r>
            <w:r w:rsidR="00C868A7">
              <w:rPr>
                <w:rFonts w:eastAsia="Times New Roman" w:cstheme="minorHAnsi"/>
              </w:rPr>
              <w:t>CPEP services by school.</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3C3B86E" w14:textId="77777777" w:rsidR="00CE43CE" w:rsidRPr="00CE43CE" w:rsidRDefault="00CE43CE" w:rsidP="00D40012">
            <w:pPr>
              <w:pStyle w:val="ListParagraph"/>
              <w:numPr>
                <w:ilvl w:val="0"/>
                <w:numId w:val="39"/>
              </w:numPr>
              <w:spacing w:after="0" w:line="240" w:lineRule="auto"/>
              <w:ind w:left="360"/>
              <w:rPr>
                <w:rFonts w:eastAsia="Times New Roman" w:cstheme="minorHAnsi"/>
                <w:color w:val="000000"/>
              </w:rPr>
            </w:pPr>
            <w:r w:rsidRPr="00CE43CE">
              <w:rPr>
                <w:rFonts w:eastAsia="Times New Roman" w:cstheme="minorHAnsi"/>
                <w:color w:val="000000"/>
              </w:rPr>
              <w:t>Completion of ECHO program by at least 5 districts.</w:t>
            </w:r>
          </w:p>
          <w:p w14:paraId="46871BD1" w14:textId="77777777" w:rsidR="00CE43CE" w:rsidRPr="00CE43CE" w:rsidRDefault="00CE43CE" w:rsidP="00D40012">
            <w:pPr>
              <w:pStyle w:val="ListParagraph"/>
              <w:numPr>
                <w:ilvl w:val="0"/>
                <w:numId w:val="39"/>
              </w:numPr>
              <w:spacing w:after="0" w:line="240" w:lineRule="auto"/>
              <w:ind w:left="360"/>
              <w:rPr>
                <w:rFonts w:eastAsia="Times New Roman" w:cstheme="minorHAnsi"/>
                <w:color w:val="000000"/>
              </w:rPr>
            </w:pPr>
            <w:r w:rsidRPr="00CE43CE">
              <w:rPr>
                <w:rFonts w:eastAsia="Times New Roman" w:cstheme="minorHAnsi"/>
                <w:color w:val="000000"/>
              </w:rPr>
              <w:t>10 referrals to Triple P originating from schools.</w:t>
            </w:r>
          </w:p>
          <w:p w14:paraId="4843022F" w14:textId="77777777" w:rsidR="00CE43CE" w:rsidRPr="00CE43CE" w:rsidRDefault="00CE43CE" w:rsidP="00D40012">
            <w:pPr>
              <w:pStyle w:val="ListParagraph"/>
              <w:numPr>
                <w:ilvl w:val="0"/>
                <w:numId w:val="39"/>
              </w:numPr>
              <w:spacing w:after="0" w:line="240" w:lineRule="auto"/>
              <w:ind w:left="360"/>
              <w:rPr>
                <w:rFonts w:eastAsia="Times New Roman" w:cstheme="minorHAnsi"/>
                <w:color w:val="000000"/>
              </w:rPr>
            </w:pPr>
            <w:r w:rsidRPr="00CE43CE">
              <w:rPr>
                <w:rFonts w:eastAsia="Times New Roman" w:cstheme="minorHAnsi"/>
                <w:color w:val="000000"/>
              </w:rPr>
              <w:t>Discussion between LHD and school administrators regarding policy for mental health training of staff.</w:t>
            </w:r>
          </w:p>
        </w:tc>
        <w:tc>
          <w:tcPr>
            <w:tcW w:w="1715" w:type="dxa"/>
            <w:tcBorders>
              <w:top w:val="single" w:sz="4" w:space="0" w:color="auto"/>
              <w:left w:val="single" w:sz="4" w:space="0" w:color="auto"/>
              <w:bottom w:val="single" w:sz="4" w:space="0" w:color="auto"/>
              <w:right w:val="single" w:sz="4" w:space="0" w:color="auto"/>
            </w:tcBorders>
            <w:shd w:val="clear" w:color="auto" w:fill="auto"/>
            <w:noWrap/>
          </w:tcPr>
          <w:p w14:paraId="4DB79612" w14:textId="23FEFE8A" w:rsidR="00CE43CE" w:rsidRPr="00CE43CE" w:rsidRDefault="00CE43CE" w:rsidP="00D40012">
            <w:pPr>
              <w:spacing w:after="0" w:line="240" w:lineRule="auto"/>
              <w:rPr>
                <w:rFonts w:eastAsia="Times New Roman" w:cstheme="minorHAnsi"/>
                <w:color w:val="000000"/>
              </w:rPr>
            </w:pPr>
            <w:r>
              <w:rPr>
                <w:rFonts w:eastAsia="Times New Roman" w:cstheme="minorHAnsi"/>
                <w:color w:val="000000"/>
              </w:rPr>
              <w:t>Schools</w:t>
            </w:r>
          </w:p>
        </w:tc>
      </w:tr>
      <w:tr w:rsidR="00EE48BB" w:rsidRPr="00AC1F85" w14:paraId="1D58C535" w14:textId="77777777" w:rsidTr="00CE43CE">
        <w:trPr>
          <w:trHeight w:val="21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14:paraId="0BCA1E14" w14:textId="77777777" w:rsidR="00EE48BB" w:rsidRPr="00CE43CE" w:rsidRDefault="00EE48BB" w:rsidP="00D40012">
            <w:pPr>
              <w:spacing w:after="0" w:line="240" w:lineRule="auto"/>
              <w:rPr>
                <w:rFonts w:eastAsia="Times New Roman" w:cstheme="minorHAnsi"/>
                <w:color w:val="00000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tcPr>
          <w:p w14:paraId="63F093CB" w14:textId="77777777" w:rsidR="00EE48BB" w:rsidRPr="00CE43CE" w:rsidRDefault="00EE48BB" w:rsidP="00D40012">
            <w:pPr>
              <w:spacing w:after="0" w:line="240" w:lineRule="auto"/>
              <w:rPr>
                <w:rFonts w:eastAsia="Times New Roman" w:cstheme="minorHAnsi"/>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tcPr>
          <w:p w14:paraId="1F62CB3C" w14:textId="77777777" w:rsidR="00EE48BB" w:rsidRPr="00CE43CE" w:rsidRDefault="00EE48BB" w:rsidP="00D40012">
            <w:pPr>
              <w:spacing w:after="0" w:line="240" w:lineRule="auto"/>
              <w:rPr>
                <w:rFonts w:eastAsia="Times New Roman" w:cstheme="minorHAnsi"/>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2C1B7345" w14:textId="77777777" w:rsidR="00EE48BB" w:rsidRPr="00CE43CE" w:rsidRDefault="00EE48BB" w:rsidP="00D40012">
            <w:pPr>
              <w:spacing w:after="0" w:line="240" w:lineRule="auto"/>
              <w:rPr>
                <w:rFonts w:eastAsia="Times New Roman" w:cstheme="minorHAnsi"/>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3421F9EE" w14:textId="77777777" w:rsidR="00EE48BB" w:rsidRPr="00CE43CE" w:rsidRDefault="00EE48BB" w:rsidP="00D40012">
            <w:pPr>
              <w:spacing w:after="0" w:line="240" w:lineRule="auto"/>
              <w:rPr>
                <w:rFonts w:eastAsia="Times New Roman" w:cstheme="minorHAnsi"/>
                <w:color w:val="000000"/>
              </w:rPr>
            </w:pPr>
          </w:p>
        </w:tc>
        <w:tc>
          <w:tcPr>
            <w:tcW w:w="3690" w:type="dxa"/>
            <w:tcBorders>
              <w:top w:val="single" w:sz="4" w:space="0" w:color="auto"/>
              <w:left w:val="nil"/>
              <w:bottom w:val="single" w:sz="4" w:space="0" w:color="auto"/>
              <w:right w:val="single" w:sz="4" w:space="0" w:color="auto"/>
            </w:tcBorders>
            <w:shd w:val="clear" w:color="auto" w:fill="auto"/>
          </w:tcPr>
          <w:p w14:paraId="634591B1" w14:textId="15150C9F" w:rsidR="00EE48BB" w:rsidRDefault="00EE48BB" w:rsidP="00D40012">
            <w:pPr>
              <w:spacing w:after="0" w:line="240" w:lineRule="auto"/>
              <w:rPr>
                <w:rFonts w:eastAsia="Times New Roman" w:cstheme="minorHAnsi"/>
                <w:u w:val="single"/>
              </w:rPr>
            </w:pPr>
            <w:r>
              <w:rPr>
                <w:rFonts w:eastAsia="Times New Roman" w:cstheme="minorHAnsi"/>
                <w:u w:val="single"/>
              </w:rPr>
              <w:t>Ontario County Suicide Prevention Coalition (directed by the Partnership for Ontario County)</w:t>
            </w:r>
          </w:p>
          <w:p w14:paraId="167DED77" w14:textId="081033DD" w:rsidR="00EE48BB" w:rsidRPr="00EE48BB" w:rsidRDefault="00EE48BB" w:rsidP="00EE48BB">
            <w:pPr>
              <w:pStyle w:val="ListParagraph"/>
              <w:numPr>
                <w:ilvl w:val="0"/>
                <w:numId w:val="41"/>
              </w:numPr>
              <w:spacing w:after="0" w:line="240" w:lineRule="auto"/>
              <w:ind w:left="360"/>
              <w:rPr>
                <w:rFonts w:eastAsia="Times New Roman" w:cstheme="minorHAnsi"/>
              </w:rPr>
            </w:pPr>
            <w:r w:rsidRPr="00EE48BB">
              <w:rPr>
                <w:rFonts w:eastAsia="Times New Roman" w:cstheme="minorHAnsi"/>
              </w:rPr>
              <w:t xml:space="preserve">Determine the feasibility of bringing Lock and Talk, an evidence-based </w:t>
            </w:r>
            <w:r>
              <w:rPr>
                <w:rFonts w:eastAsia="Times New Roman" w:cstheme="minorHAnsi"/>
              </w:rPr>
              <w:t xml:space="preserve">suicide (by firearm) prevention program </w:t>
            </w:r>
            <w:r w:rsidRPr="00EE48BB">
              <w:rPr>
                <w:rFonts w:eastAsia="Times New Roman" w:cstheme="minorHAnsi"/>
              </w:rPr>
              <w:t>to Ontario County.</w:t>
            </w:r>
          </w:p>
        </w:tc>
        <w:tc>
          <w:tcPr>
            <w:tcW w:w="3600" w:type="dxa"/>
            <w:tcBorders>
              <w:top w:val="single" w:sz="4" w:space="0" w:color="auto"/>
              <w:left w:val="nil"/>
              <w:bottom w:val="single" w:sz="4" w:space="0" w:color="auto"/>
              <w:right w:val="nil"/>
            </w:tcBorders>
            <w:shd w:val="clear" w:color="auto" w:fill="auto"/>
          </w:tcPr>
          <w:p w14:paraId="01E4968D" w14:textId="59BF3637" w:rsidR="00EE48BB" w:rsidRDefault="00B22592" w:rsidP="00EE48BB">
            <w:pPr>
              <w:pStyle w:val="ListParagraph"/>
              <w:numPr>
                <w:ilvl w:val="0"/>
                <w:numId w:val="42"/>
              </w:numPr>
              <w:spacing w:after="0" w:line="240" w:lineRule="auto"/>
              <w:ind w:left="360"/>
              <w:rPr>
                <w:rFonts w:eastAsia="Times New Roman" w:cstheme="minorHAnsi"/>
              </w:rPr>
            </w:pPr>
            <w:r>
              <w:rPr>
                <w:rFonts w:eastAsia="Times New Roman" w:cstheme="minorHAnsi"/>
              </w:rPr>
              <w:t>Lock and Talk program adopted in Ontario County.</w:t>
            </w:r>
          </w:p>
          <w:p w14:paraId="64315B71" w14:textId="7F51BA14" w:rsidR="00B22592" w:rsidRDefault="00B22592" w:rsidP="00B22592">
            <w:pPr>
              <w:pStyle w:val="ListParagraph"/>
              <w:numPr>
                <w:ilvl w:val="1"/>
                <w:numId w:val="42"/>
              </w:numPr>
              <w:spacing w:after="0" w:line="240" w:lineRule="auto"/>
              <w:ind w:left="720"/>
              <w:rPr>
                <w:rFonts w:eastAsia="Times New Roman" w:cstheme="minorHAnsi"/>
              </w:rPr>
            </w:pPr>
            <w:r>
              <w:rPr>
                <w:rFonts w:eastAsia="Times New Roman" w:cstheme="minorHAnsi"/>
              </w:rPr>
              <w:t>1 MOU signed</w:t>
            </w:r>
          </w:p>
          <w:p w14:paraId="619C73F8" w14:textId="646AAD26" w:rsidR="00B22592" w:rsidRDefault="00B22592" w:rsidP="00B22592">
            <w:pPr>
              <w:pStyle w:val="ListParagraph"/>
              <w:numPr>
                <w:ilvl w:val="1"/>
                <w:numId w:val="42"/>
              </w:numPr>
              <w:spacing w:after="0" w:line="240" w:lineRule="auto"/>
              <w:ind w:left="720"/>
              <w:rPr>
                <w:rFonts w:eastAsia="Times New Roman" w:cstheme="minorHAnsi"/>
              </w:rPr>
            </w:pPr>
            <w:r>
              <w:rPr>
                <w:rFonts w:eastAsia="Times New Roman" w:cstheme="minorHAnsi"/>
              </w:rPr>
              <w:t>1 Workplan created</w:t>
            </w:r>
          </w:p>
          <w:p w14:paraId="28F7274C" w14:textId="77777777" w:rsidR="00B22592" w:rsidRDefault="00B22592" w:rsidP="00B22592">
            <w:pPr>
              <w:pStyle w:val="ListParagraph"/>
              <w:numPr>
                <w:ilvl w:val="1"/>
                <w:numId w:val="42"/>
              </w:numPr>
              <w:spacing w:after="0" w:line="240" w:lineRule="auto"/>
              <w:ind w:left="720"/>
              <w:rPr>
                <w:rFonts w:eastAsia="Times New Roman" w:cstheme="minorHAnsi"/>
              </w:rPr>
            </w:pPr>
            <w:r>
              <w:rPr>
                <w:rFonts w:eastAsia="Times New Roman" w:cstheme="minorHAnsi"/>
              </w:rPr>
              <w:t># of businesses approached</w:t>
            </w:r>
          </w:p>
          <w:p w14:paraId="780BA513" w14:textId="2F356891" w:rsidR="00C72466" w:rsidRPr="00B22592" w:rsidRDefault="00C72466" w:rsidP="00C72466">
            <w:pPr>
              <w:pStyle w:val="ListParagraph"/>
              <w:numPr>
                <w:ilvl w:val="0"/>
                <w:numId w:val="42"/>
              </w:numPr>
              <w:spacing w:after="0" w:line="240" w:lineRule="auto"/>
              <w:ind w:left="360"/>
              <w:rPr>
                <w:rFonts w:eastAsia="Times New Roman" w:cstheme="minorHAnsi"/>
              </w:rPr>
            </w:pPr>
            <w:r>
              <w:rPr>
                <w:rFonts w:eastAsia="Times New Roman" w:cstheme="minorHAnsi"/>
              </w:rPr>
              <w:t>% suicides by firearm</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8B0A9E3" w14:textId="77777777" w:rsidR="00EE48BB" w:rsidRDefault="00EE48BB" w:rsidP="00EE48BB">
            <w:pPr>
              <w:pStyle w:val="ListParagraph"/>
              <w:numPr>
                <w:ilvl w:val="0"/>
                <w:numId w:val="43"/>
              </w:numPr>
              <w:spacing w:after="0" w:line="240" w:lineRule="auto"/>
              <w:ind w:left="360"/>
              <w:rPr>
                <w:rFonts w:eastAsia="Times New Roman" w:cstheme="minorHAnsi"/>
              </w:rPr>
            </w:pPr>
            <w:r>
              <w:rPr>
                <w:rFonts w:eastAsia="Times New Roman" w:cstheme="minorHAnsi"/>
              </w:rPr>
              <w:t>Approval by Partnership for Ontario County’s Board of Directors.</w:t>
            </w:r>
          </w:p>
          <w:p w14:paraId="49B74F14" w14:textId="77777777" w:rsidR="00EE48BB" w:rsidRDefault="00EE48BB" w:rsidP="00EE48BB">
            <w:pPr>
              <w:pStyle w:val="ListParagraph"/>
              <w:numPr>
                <w:ilvl w:val="0"/>
                <w:numId w:val="43"/>
              </w:numPr>
              <w:spacing w:after="0" w:line="240" w:lineRule="auto"/>
              <w:ind w:left="360"/>
              <w:rPr>
                <w:rFonts w:eastAsia="Times New Roman" w:cstheme="minorHAnsi"/>
              </w:rPr>
            </w:pPr>
            <w:r>
              <w:rPr>
                <w:rFonts w:eastAsia="Times New Roman" w:cstheme="minorHAnsi"/>
              </w:rPr>
              <w:t>Signed MOU to utilize program.</w:t>
            </w:r>
          </w:p>
          <w:p w14:paraId="211E9121" w14:textId="77777777" w:rsidR="00EE48BB" w:rsidRDefault="00EE48BB" w:rsidP="00EE48BB">
            <w:pPr>
              <w:pStyle w:val="ListParagraph"/>
              <w:numPr>
                <w:ilvl w:val="0"/>
                <w:numId w:val="43"/>
              </w:numPr>
              <w:spacing w:after="0" w:line="240" w:lineRule="auto"/>
              <w:ind w:left="360"/>
              <w:rPr>
                <w:rFonts w:eastAsia="Times New Roman" w:cstheme="minorHAnsi"/>
              </w:rPr>
            </w:pPr>
            <w:r>
              <w:rPr>
                <w:rFonts w:eastAsia="Times New Roman" w:cstheme="minorHAnsi"/>
              </w:rPr>
              <w:t>Creation of plan to roll out Lock and Talk in Ontario County.</w:t>
            </w:r>
          </w:p>
          <w:p w14:paraId="71C8C89A" w14:textId="57F73A98" w:rsidR="00B22592" w:rsidRPr="00EE48BB" w:rsidRDefault="00C868A7" w:rsidP="00EE48BB">
            <w:pPr>
              <w:pStyle w:val="ListParagraph"/>
              <w:numPr>
                <w:ilvl w:val="0"/>
                <w:numId w:val="43"/>
              </w:numPr>
              <w:spacing w:after="0" w:line="240" w:lineRule="auto"/>
              <w:ind w:left="360"/>
              <w:rPr>
                <w:rFonts w:eastAsia="Times New Roman" w:cstheme="minorHAnsi"/>
              </w:rPr>
            </w:pPr>
            <w:r>
              <w:rPr>
                <w:rFonts w:eastAsia="Times New Roman" w:cstheme="minorHAnsi"/>
              </w:rPr>
              <w:t xml:space="preserve">At least 2 </w:t>
            </w:r>
            <w:r w:rsidR="00B22592">
              <w:rPr>
                <w:rFonts w:eastAsia="Times New Roman" w:cstheme="minorHAnsi"/>
              </w:rPr>
              <w:t>businesses participating in program.</w:t>
            </w:r>
          </w:p>
        </w:tc>
        <w:tc>
          <w:tcPr>
            <w:tcW w:w="1715" w:type="dxa"/>
            <w:tcBorders>
              <w:top w:val="single" w:sz="4" w:space="0" w:color="auto"/>
              <w:left w:val="single" w:sz="4" w:space="0" w:color="auto"/>
              <w:bottom w:val="single" w:sz="4" w:space="0" w:color="auto"/>
              <w:right w:val="single" w:sz="4" w:space="0" w:color="auto"/>
            </w:tcBorders>
            <w:shd w:val="clear" w:color="auto" w:fill="auto"/>
            <w:noWrap/>
          </w:tcPr>
          <w:p w14:paraId="3EC4C224" w14:textId="5EF75AC5" w:rsidR="00EE48BB" w:rsidRDefault="00B22592" w:rsidP="00D40012">
            <w:pPr>
              <w:spacing w:after="0" w:line="240" w:lineRule="auto"/>
              <w:rPr>
                <w:rFonts w:eastAsia="Times New Roman" w:cstheme="minorHAnsi"/>
                <w:color w:val="000000"/>
              </w:rPr>
            </w:pPr>
            <w:r>
              <w:rPr>
                <w:rFonts w:eastAsia="Times New Roman" w:cstheme="minorHAnsi"/>
                <w:color w:val="000000"/>
              </w:rPr>
              <w:t>Community-based Organization</w:t>
            </w:r>
          </w:p>
        </w:tc>
      </w:tr>
      <w:tr w:rsidR="009F0BC1" w14:paraId="03788B4C" w14:textId="77777777" w:rsidTr="00186B5A">
        <w:trPr>
          <w:trHeight w:val="2100"/>
          <w:jc w:val="center"/>
        </w:trPr>
        <w:tc>
          <w:tcPr>
            <w:tcW w:w="1885" w:type="dxa"/>
            <w:tcBorders>
              <w:top w:val="single" w:sz="4" w:space="0" w:color="auto"/>
              <w:left w:val="single" w:sz="4" w:space="0" w:color="auto"/>
              <w:bottom w:val="single" w:sz="4" w:space="0" w:color="auto"/>
              <w:right w:val="single" w:sz="4" w:space="0" w:color="auto"/>
            </w:tcBorders>
            <w:shd w:val="clear" w:color="auto" w:fill="auto"/>
            <w:vAlign w:val="bottom"/>
          </w:tcPr>
          <w:p w14:paraId="0D58DC13" w14:textId="77777777" w:rsidR="009F0BC1" w:rsidRPr="00CE43CE" w:rsidRDefault="009F0BC1" w:rsidP="00186B5A">
            <w:pPr>
              <w:spacing w:after="0" w:line="240" w:lineRule="auto"/>
              <w:rPr>
                <w:rFonts w:eastAsia="Times New Roman" w:cstheme="minorHAnsi"/>
                <w:color w:val="000000"/>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tcPr>
          <w:p w14:paraId="24FF8B0A" w14:textId="77777777" w:rsidR="009F0BC1" w:rsidRPr="00CE43CE" w:rsidRDefault="009F0BC1" w:rsidP="00186B5A">
            <w:pPr>
              <w:spacing w:after="0" w:line="240" w:lineRule="auto"/>
              <w:rPr>
                <w:rFonts w:eastAsia="Times New Roman" w:cstheme="minorHAnsi"/>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bottom"/>
          </w:tcPr>
          <w:p w14:paraId="7A85B2B4" w14:textId="77777777" w:rsidR="009F0BC1" w:rsidRPr="00CE43CE" w:rsidRDefault="009F0BC1" w:rsidP="00186B5A">
            <w:pPr>
              <w:spacing w:after="0" w:line="240" w:lineRule="auto"/>
              <w:rPr>
                <w:rFonts w:eastAsia="Times New Roman" w:cstheme="minorHAnsi"/>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7625ACCE" w14:textId="77777777" w:rsidR="009F0BC1" w:rsidRPr="00CE43CE" w:rsidRDefault="009F0BC1" w:rsidP="00186B5A">
            <w:pPr>
              <w:spacing w:after="0" w:line="240" w:lineRule="auto"/>
              <w:rPr>
                <w:rFonts w:eastAsia="Times New Roman" w:cstheme="minorHAnsi"/>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bottom"/>
          </w:tcPr>
          <w:p w14:paraId="1E636023" w14:textId="77777777" w:rsidR="009F0BC1" w:rsidRPr="00CE43CE" w:rsidRDefault="009F0BC1" w:rsidP="00186B5A">
            <w:pPr>
              <w:spacing w:after="0" w:line="240" w:lineRule="auto"/>
              <w:rPr>
                <w:rFonts w:eastAsia="Times New Roman" w:cstheme="minorHAnsi"/>
                <w:color w:val="000000"/>
              </w:rPr>
            </w:pPr>
          </w:p>
        </w:tc>
        <w:tc>
          <w:tcPr>
            <w:tcW w:w="3690" w:type="dxa"/>
            <w:tcBorders>
              <w:top w:val="single" w:sz="4" w:space="0" w:color="auto"/>
              <w:left w:val="nil"/>
              <w:bottom w:val="single" w:sz="4" w:space="0" w:color="auto"/>
              <w:right w:val="single" w:sz="4" w:space="0" w:color="auto"/>
            </w:tcBorders>
            <w:shd w:val="clear" w:color="auto" w:fill="auto"/>
          </w:tcPr>
          <w:p w14:paraId="656BD795" w14:textId="63A71C7D" w:rsidR="009F0BC1" w:rsidRPr="007259C3" w:rsidRDefault="009F0BC1" w:rsidP="00186B5A">
            <w:pPr>
              <w:spacing w:after="0" w:line="240" w:lineRule="auto"/>
              <w:rPr>
                <w:rFonts w:eastAsia="Times New Roman" w:cstheme="minorHAnsi"/>
                <w:highlight w:val="yellow"/>
                <w:u w:val="single"/>
              </w:rPr>
            </w:pPr>
            <w:r w:rsidRPr="007259C3">
              <w:rPr>
                <w:rFonts w:eastAsia="Times New Roman" w:cstheme="minorHAnsi"/>
                <w:highlight w:val="yellow"/>
                <w:u w:val="single"/>
              </w:rPr>
              <w:t xml:space="preserve">URMC FF Thompson </w:t>
            </w:r>
          </w:p>
          <w:p w14:paraId="1CFCC975" w14:textId="2D992AED" w:rsidR="00EC0514" w:rsidRPr="007259C3" w:rsidRDefault="00EC0514" w:rsidP="00186B5A">
            <w:pPr>
              <w:spacing w:after="0" w:line="240" w:lineRule="auto"/>
              <w:rPr>
                <w:rFonts w:eastAsia="Times New Roman" w:cstheme="minorHAnsi"/>
                <w:highlight w:val="yellow"/>
              </w:rPr>
            </w:pPr>
            <w:r w:rsidRPr="007259C3">
              <w:rPr>
                <w:rFonts w:eastAsia="Times New Roman" w:cstheme="minorHAnsi"/>
                <w:highlight w:val="yellow"/>
              </w:rPr>
              <w:t>Added 3/15/23</w:t>
            </w:r>
          </w:p>
          <w:p w14:paraId="753A6A29" w14:textId="3C083F05" w:rsidR="009F0BC1" w:rsidRPr="009F0BC1" w:rsidRDefault="00EC0514" w:rsidP="009F0BC1">
            <w:pPr>
              <w:pStyle w:val="ListParagraph"/>
              <w:numPr>
                <w:ilvl w:val="0"/>
                <w:numId w:val="45"/>
              </w:numPr>
              <w:spacing w:after="0" w:line="240" w:lineRule="auto"/>
              <w:rPr>
                <w:rFonts w:eastAsia="Times New Roman" w:cstheme="minorHAnsi"/>
              </w:rPr>
            </w:pPr>
            <w:r w:rsidRPr="007259C3">
              <w:rPr>
                <w:rFonts w:eastAsia="Times New Roman" w:cstheme="minorHAnsi"/>
                <w:highlight w:val="yellow"/>
              </w:rPr>
              <w:t>Provide Mental Health Frist Aide training to com</w:t>
            </w:r>
            <w:r w:rsidR="007259C3" w:rsidRPr="007259C3">
              <w:rPr>
                <w:rFonts w:eastAsia="Times New Roman" w:cstheme="minorHAnsi"/>
                <w:highlight w:val="yellow"/>
              </w:rPr>
              <w:t>munity members,  colleges and organizations</w:t>
            </w:r>
            <w:r w:rsidR="007259C3">
              <w:rPr>
                <w:rFonts w:eastAsia="Times New Roman" w:cstheme="minorHAnsi"/>
              </w:rPr>
              <w:t xml:space="preserve"> </w:t>
            </w:r>
          </w:p>
        </w:tc>
        <w:tc>
          <w:tcPr>
            <w:tcW w:w="3600" w:type="dxa"/>
            <w:tcBorders>
              <w:top w:val="single" w:sz="4" w:space="0" w:color="auto"/>
              <w:left w:val="nil"/>
              <w:bottom w:val="single" w:sz="4" w:space="0" w:color="auto"/>
              <w:right w:val="nil"/>
            </w:tcBorders>
            <w:shd w:val="clear" w:color="auto" w:fill="auto"/>
          </w:tcPr>
          <w:p w14:paraId="0EB9BA5C" w14:textId="17FB0AF0" w:rsidR="009F0BC1" w:rsidRPr="007259C3" w:rsidRDefault="009F0BC1" w:rsidP="007259C3">
            <w:pPr>
              <w:pStyle w:val="ListParagraph"/>
              <w:spacing w:after="0" w:line="240" w:lineRule="auto"/>
              <w:ind w:left="360"/>
              <w:rPr>
                <w:rFonts w:eastAsia="Times New Roman" w:cstheme="minorHAnsi"/>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3F9B94C" w14:textId="14DF4639" w:rsidR="009F0BC1" w:rsidRPr="00EE48BB" w:rsidRDefault="009F0BC1" w:rsidP="007259C3">
            <w:pPr>
              <w:pStyle w:val="ListParagraph"/>
              <w:spacing w:after="0" w:line="240" w:lineRule="auto"/>
              <w:ind w:left="360"/>
              <w:rPr>
                <w:rFonts w:eastAsia="Times New Roman" w:cstheme="minorHAnsi"/>
              </w:rPr>
            </w:pPr>
          </w:p>
        </w:tc>
        <w:tc>
          <w:tcPr>
            <w:tcW w:w="1715" w:type="dxa"/>
            <w:tcBorders>
              <w:top w:val="single" w:sz="4" w:space="0" w:color="auto"/>
              <w:left w:val="single" w:sz="4" w:space="0" w:color="auto"/>
              <w:bottom w:val="single" w:sz="4" w:space="0" w:color="auto"/>
              <w:right w:val="single" w:sz="4" w:space="0" w:color="auto"/>
            </w:tcBorders>
            <w:shd w:val="clear" w:color="auto" w:fill="auto"/>
            <w:noWrap/>
          </w:tcPr>
          <w:p w14:paraId="4E468C13" w14:textId="67611953" w:rsidR="009F0BC1" w:rsidRDefault="007259C3" w:rsidP="00186B5A">
            <w:pPr>
              <w:spacing w:after="0" w:line="240" w:lineRule="auto"/>
              <w:rPr>
                <w:rFonts w:eastAsia="Times New Roman" w:cstheme="minorHAnsi"/>
                <w:color w:val="000000"/>
              </w:rPr>
            </w:pPr>
            <w:r>
              <w:rPr>
                <w:rFonts w:eastAsia="Times New Roman" w:cstheme="minorHAnsi"/>
                <w:color w:val="000000"/>
              </w:rPr>
              <w:t xml:space="preserve">Hospital </w:t>
            </w:r>
          </w:p>
        </w:tc>
      </w:tr>
    </w:tbl>
    <w:p w14:paraId="7A5203CA" w14:textId="77777777" w:rsidR="004A13CC" w:rsidRPr="004A13CC" w:rsidRDefault="004A13CC" w:rsidP="00D40012"/>
    <w:sectPr w:rsidR="004A13CC" w:rsidRPr="004A13CC" w:rsidSect="004A13CC">
      <w:pgSz w:w="24480" w:h="15840" w:orient="landscape" w:code="3"/>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B5C"/>
    <w:multiLevelType w:val="hybridMultilevel"/>
    <w:tmpl w:val="FEB030DC"/>
    <w:lvl w:ilvl="0" w:tplc="2EB2E2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D3E65"/>
    <w:multiLevelType w:val="hybridMultilevel"/>
    <w:tmpl w:val="E7C8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389F"/>
    <w:multiLevelType w:val="hybridMultilevel"/>
    <w:tmpl w:val="EA987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B32A9"/>
    <w:multiLevelType w:val="hybridMultilevel"/>
    <w:tmpl w:val="23E8F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D003A"/>
    <w:multiLevelType w:val="hybridMultilevel"/>
    <w:tmpl w:val="D88C2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86B99"/>
    <w:multiLevelType w:val="hybridMultilevel"/>
    <w:tmpl w:val="28F22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67944"/>
    <w:multiLevelType w:val="hybridMultilevel"/>
    <w:tmpl w:val="8D625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D6E70"/>
    <w:multiLevelType w:val="hybridMultilevel"/>
    <w:tmpl w:val="B7C4916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F540F9"/>
    <w:multiLevelType w:val="hybridMultilevel"/>
    <w:tmpl w:val="2322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62C"/>
    <w:multiLevelType w:val="hybridMultilevel"/>
    <w:tmpl w:val="75B07D8E"/>
    <w:lvl w:ilvl="0" w:tplc="A00A1B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25D7D"/>
    <w:multiLevelType w:val="hybridMultilevel"/>
    <w:tmpl w:val="903A8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728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FA0B1F"/>
    <w:multiLevelType w:val="hybridMultilevel"/>
    <w:tmpl w:val="23E8F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64062"/>
    <w:multiLevelType w:val="hybridMultilevel"/>
    <w:tmpl w:val="65607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2F11C6"/>
    <w:multiLevelType w:val="hybridMultilevel"/>
    <w:tmpl w:val="3A72A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21832"/>
    <w:multiLevelType w:val="hybridMultilevel"/>
    <w:tmpl w:val="4552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11FC4"/>
    <w:multiLevelType w:val="hybridMultilevel"/>
    <w:tmpl w:val="9DF430FE"/>
    <w:lvl w:ilvl="0" w:tplc="59ACA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95D0B"/>
    <w:multiLevelType w:val="hybridMultilevel"/>
    <w:tmpl w:val="B9B259DC"/>
    <w:lvl w:ilvl="0" w:tplc="9F96B27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D64E1A"/>
    <w:multiLevelType w:val="hybridMultilevel"/>
    <w:tmpl w:val="079C6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871B8"/>
    <w:multiLevelType w:val="hybridMultilevel"/>
    <w:tmpl w:val="D42A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47F9E"/>
    <w:multiLevelType w:val="hybridMultilevel"/>
    <w:tmpl w:val="5936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605A9"/>
    <w:multiLevelType w:val="hybridMultilevel"/>
    <w:tmpl w:val="F1307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325B9"/>
    <w:multiLevelType w:val="hybridMultilevel"/>
    <w:tmpl w:val="BB12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74105"/>
    <w:multiLevelType w:val="hybridMultilevel"/>
    <w:tmpl w:val="288ABEE6"/>
    <w:lvl w:ilvl="0" w:tplc="73A4E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83599"/>
    <w:multiLevelType w:val="hybridMultilevel"/>
    <w:tmpl w:val="E7C8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91124"/>
    <w:multiLevelType w:val="hybridMultilevel"/>
    <w:tmpl w:val="91B8C65A"/>
    <w:lvl w:ilvl="0" w:tplc="73A4E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530B8"/>
    <w:multiLevelType w:val="hybridMultilevel"/>
    <w:tmpl w:val="4288E738"/>
    <w:lvl w:ilvl="0" w:tplc="0D3024E2">
      <w:start w:val="1"/>
      <w:numFmt w:val="decimal"/>
      <w:lvlText w:val="%1."/>
      <w:lvlJc w:val="left"/>
      <w:pPr>
        <w:ind w:left="768" w:hanging="360"/>
      </w:pPr>
      <w:rPr>
        <w:rFonts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7" w15:restartNumberingAfterBreak="0">
    <w:nsid w:val="4BFA71EB"/>
    <w:multiLevelType w:val="hybridMultilevel"/>
    <w:tmpl w:val="889E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C06DB"/>
    <w:multiLevelType w:val="hybridMultilevel"/>
    <w:tmpl w:val="5372C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B0EE7"/>
    <w:multiLevelType w:val="hybridMultilevel"/>
    <w:tmpl w:val="E1D2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360C8"/>
    <w:multiLevelType w:val="hybridMultilevel"/>
    <w:tmpl w:val="6946FB22"/>
    <w:lvl w:ilvl="0" w:tplc="9AB828C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BC0ECC"/>
    <w:multiLevelType w:val="hybridMultilevel"/>
    <w:tmpl w:val="A5DEA8B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2" w15:restartNumberingAfterBreak="0">
    <w:nsid w:val="5BCB5547"/>
    <w:multiLevelType w:val="hybridMultilevel"/>
    <w:tmpl w:val="85F0AED2"/>
    <w:lvl w:ilvl="0" w:tplc="3D4C0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F6E30"/>
    <w:multiLevelType w:val="hybridMultilevel"/>
    <w:tmpl w:val="CC427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F6BEA"/>
    <w:multiLevelType w:val="hybridMultilevel"/>
    <w:tmpl w:val="42EA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0343E"/>
    <w:multiLevelType w:val="hybridMultilevel"/>
    <w:tmpl w:val="B456D8DA"/>
    <w:lvl w:ilvl="0" w:tplc="B0A8C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606F5"/>
    <w:multiLevelType w:val="hybridMultilevel"/>
    <w:tmpl w:val="07324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3A50A9"/>
    <w:multiLevelType w:val="hybridMultilevel"/>
    <w:tmpl w:val="2DE02F88"/>
    <w:lvl w:ilvl="0" w:tplc="73A4E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37D2B"/>
    <w:multiLevelType w:val="hybridMultilevel"/>
    <w:tmpl w:val="B8D2EF4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9" w15:restartNumberingAfterBreak="0">
    <w:nsid w:val="6ED53BF9"/>
    <w:multiLevelType w:val="hybridMultilevel"/>
    <w:tmpl w:val="ECCE4B16"/>
    <w:lvl w:ilvl="0" w:tplc="14E05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76E62"/>
    <w:multiLevelType w:val="hybridMultilevel"/>
    <w:tmpl w:val="EEEC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6623C"/>
    <w:multiLevelType w:val="hybridMultilevel"/>
    <w:tmpl w:val="C2607542"/>
    <w:lvl w:ilvl="0" w:tplc="73A4E3A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4032D6"/>
    <w:multiLevelType w:val="hybridMultilevel"/>
    <w:tmpl w:val="EEEC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E7439"/>
    <w:multiLevelType w:val="hybridMultilevel"/>
    <w:tmpl w:val="FE78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C0D5B"/>
    <w:multiLevelType w:val="hybridMultilevel"/>
    <w:tmpl w:val="59104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18"/>
  </w:num>
  <w:num w:numId="4">
    <w:abstractNumId w:val="34"/>
  </w:num>
  <w:num w:numId="5">
    <w:abstractNumId w:val="38"/>
  </w:num>
  <w:num w:numId="6">
    <w:abstractNumId w:val="29"/>
  </w:num>
  <w:num w:numId="7">
    <w:abstractNumId w:val="4"/>
  </w:num>
  <w:num w:numId="8">
    <w:abstractNumId w:val="41"/>
  </w:num>
  <w:num w:numId="9">
    <w:abstractNumId w:val="37"/>
  </w:num>
  <w:num w:numId="10">
    <w:abstractNumId w:val="23"/>
  </w:num>
  <w:num w:numId="11">
    <w:abstractNumId w:val="25"/>
  </w:num>
  <w:num w:numId="12">
    <w:abstractNumId w:val="30"/>
  </w:num>
  <w:num w:numId="13">
    <w:abstractNumId w:val="17"/>
  </w:num>
  <w:num w:numId="14">
    <w:abstractNumId w:val="32"/>
  </w:num>
  <w:num w:numId="15">
    <w:abstractNumId w:val="14"/>
  </w:num>
  <w:num w:numId="16">
    <w:abstractNumId w:val="43"/>
  </w:num>
  <w:num w:numId="17">
    <w:abstractNumId w:val="35"/>
  </w:num>
  <w:num w:numId="18">
    <w:abstractNumId w:val="5"/>
  </w:num>
  <w:num w:numId="19">
    <w:abstractNumId w:val="26"/>
  </w:num>
  <w:num w:numId="20">
    <w:abstractNumId w:val="20"/>
  </w:num>
  <w:num w:numId="21">
    <w:abstractNumId w:val="39"/>
  </w:num>
  <w:num w:numId="22">
    <w:abstractNumId w:val="7"/>
  </w:num>
  <w:num w:numId="23">
    <w:abstractNumId w:val="13"/>
  </w:num>
  <w:num w:numId="24">
    <w:abstractNumId w:val="1"/>
  </w:num>
  <w:num w:numId="25">
    <w:abstractNumId w:val="2"/>
  </w:num>
  <w:num w:numId="26">
    <w:abstractNumId w:val="31"/>
  </w:num>
  <w:num w:numId="27">
    <w:abstractNumId w:val="12"/>
  </w:num>
  <w:num w:numId="28">
    <w:abstractNumId w:val="3"/>
  </w:num>
  <w:num w:numId="29">
    <w:abstractNumId w:val="24"/>
  </w:num>
  <w:num w:numId="30">
    <w:abstractNumId w:val="36"/>
  </w:num>
  <w:num w:numId="31">
    <w:abstractNumId w:val="8"/>
  </w:num>
  <w:num w:numId="32">
    <w:abstractNumId w:val="11"/>
  </w:num>
  <w:num w:numId="33">
    <w:abstractNumId w:val="22"/>
  </w:num>
  <w:num w:numId="34">
    <w:abstractNumId w:val="33"/>
  </w:num>
  <w:num w:numId="35">
    <w:abstractNumId w:val="44"/>
  </w:num>
  <w:num w:numId="36">
    <w:abstractNumId w:val="10"/>
  </w:num>
  <w:num w:numId="37">
    <w:abstractNumId w:val="19"/>
  </w:num>
  <w:num w:numId="38">
    <w:abstractNumId w:val="21"/>
  </w:num>
  <w:num w:numId="39">
    <w:abstractNumId w:val="15"/>
  </w:num>
  <w:num w:numId="40">
    <w:abstractNumId w:val="9"/>
  </w:num>
  <w:num w:numId="41">
    <w:abstractNumId w:val="40"/>
  </w:num>
  <w:num w:numId="42">
    <w:abstractNumId w:val="0"/>
  </w:num>
  <w:num w:numId="43">
    <w:abstractNumId w:val="16"/>
  </w:num>
  <w:num w:numId="44">
    <w:abstractNumId w:val="4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CC"/>
    <w:rsid w:val="002140CC"/>
    <w:rsid w:val="002B6744"/>
    <w:rsid w:val="004A13CC"/>
    <w:rsid w:val="00595DDE"/>
    <w:rsid w:val="00652DC5"/>
    <w:rsid w:val="00703C7A"/>
    <w:rsid w:val="007259C3"/>
    <w:rsid w:val="007C66A6"/>
    <w:rsid w:val="00954A26"/>
    <w:rsid w:val="009F0BC1"/>
    <w:rsid w:val="00AB6874"/>
    <w:rsid w:val="00B22592"/>
    <w:rsid w:val="00C72466"/>
    <w:rsid w:val="00C868A7"/>
    <w:rsid w:val="00CE43CE"/>
    <w:rsid w:val="00D40012"/>
    <w:rsid w:val="00E55525"/>
    <w:rsid w:val="00E76906"/>
    <w:rsid w:val="00EC0514"/>
    <w:rsid w:val="00EE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EEC8"/>
  <w15:chartTrackingRefBased/>
  <w15:docId w15:val="{2F3690FB-9E93-4DC8-A8AB-019D8B7A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2021</Words>
  <Characters>11521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 Kate K</dc:creator>
  <cp:keywords/>
  <dc:description/>
  <cp:lastModifiedBy>Spezzano, Roberta N</cp:lastModifiedBy>
  <cp:revision>2</cp:revision>
  <dcterms:created xsi:type="dcterms:W3CDTF">2023-10-16T14:27:00Z</dcterms:created>
  <dcterms:modified xsi:type="dcterms:W3CDTF">2023-10-16T14:27:00Z</dcterms:modified>
</cp:coreProperties>
</file>